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C5616" w14:textId="77777777" w:rsidR="00F30CE9" w:rsidRDefault="00F30CE9" w:rsidP="00B85583">
      <w:pPr>
        <w:pStyle w:val="BodyText"/>
        <w:spacing w:line="276" w:lineRule="auto"/>
        <w:rPr>
          <w:sz w:val="20"/>
        </w:rPr>
      </w:pPr>
    </w:p>
    <w:p w14:paraId="748F7E6E" w14:textId="77777777" w:rsidR="006D7C20" w:rsidRDefault="006D7C20" w:rsidP="00B85583">
      <w:pPr>
        <w:pStyle w:val="BodyText"/>
        <w:spacing w:line="276" w:lineRule="auto"/>
        <w:rPr>
          <w:sz w:val="16"/>
        </w:rPr>
      </w:pPr>
    </w:p>
    <w:p w14:paraId="3FF2264A" w14:textId="77777777" w:rsidR="006D7C20" w:rsidRDefault="00210195" w:rsidP="00B85583">
      <w:pPr>
        <w:pStyle w:val="Title"/>
        <w:spacing w:before="0" w:line="276" w:lineRule="auto"/>
        <w:ind w:left="0" w:right="-1"/>
      </w:pPr>
      <w:r>
        <w:t>ТЕХНИЧЕСКА</w:t>
      </w:r>
      <w:r w:rsidR="00F30CE9">
        <w:t xml:space="preserve"> </w:t>
      </w:r>
      <w:r>
        <w:t>СПЕЦИФИКАЦИЯ</w:t>
      </w:r>
    </w:p>
    <w:p w14:paraId="47B3C71D" w14:textId="77777777" w:rsidR="006D7C20" w:rsidRPr="00B85583" w:rsidRDefault="006D7C20" w:rsidP="00B85583">
      <w:pPr>
        <w:pStyle w:val="BodyText"/>
        <w:spacing w:line="276" w:lineRule="auto"/>
        <w:ind w:right="-1"/>
        <w:jc w:val="center"/>
        <w:rPr>
          <w:b/>
          <w:sz w:val="32"/>
          <w:szCs w:val="32"/>
        </w:rPr>
      </w:pPr>
    </w:p>
    <w:p w14:paraId="56EA8265" w14:textId="77777777" w:rsidR="006D7C20" w:rsidRDefault="009C71B1" w:rsidP="00B85583">
      <w:pPr>
        <w:spacing w:line="276" w:lineRule="auto"/>
        <w:ind w:right="-1"/>
        <w:jc w:val="center"/>
        <w:rPr>
          <w:b/>
          <w:sz w:val="40"/>
        </w:rPr>
      </w:pPr>
      <w:r>
        <w:rPr>
          <w:b/>
          <w:sz w:val="40"/>
        </w:rPr>
        <w:t>П</w:t>
      </w:r>
      <w:r w:rsidR="00210195">
        <w:rPr>
          <w:b/>
          <w:sz w:val="40"/>
        </w:rPr>
        <w:t>ублична</w:t>
      </w:r>
      <w:r w:rsidR="00F30CE9">
        <w:rPr>
          <w:b/>
          <w:sz w:val="40"/>
        </w:rPr>
        <w:t xml:space="preserve"> </w:t>
      </w:r>
      <w:r w:rsidR="008E21D0">
        <w:rPr>
          <w:b/>
          <w:sz w:val="40"/>
        </w:rPr>
        <w:t>покана</w:t>
      </w:r>
      <w:r w:rsidR="00F30CE9">
        <w:rPr>
          <w:b/>
          <w:sz w:val="40"/>
        </w:rPr>
        <w:t xml:space="preserve"> </w:t>
      </w:r>
      <w:r w:rsidR="00210195">
        <w:rPr>
          <w:b/>
          <w:sz w:val="40"/>
        </w:rPr>
        <w:t>с</w:t>
      </w:r>
      <w:r w:rsidR="00F30CE9">
        <w:rPr>
          <w:b/>
          <w:sz w:val="40"/>
        </w:rPr>
        <w:t xml:space="preserve"> </w:t>
      </w:r>
      <w:r w:rsidR="00210195">
        <w:rPr>
          <w:b/>
          <w:sz w:val="40"/>
        </w:rPr>
        <w:t>предмет</w:t>
      </w:r>
    </w:p>
    <w:p w14:paraId="7D9934E1" w14:textId="77777777" w:rsidR="006D7C20" w:rsidRPr="00B85583" w:rsidRDefault="006D7C20" w:rsidP="00B85583">
      <w:pPr>
        <w:pStyle w:val="BodyText"/>
        <w:spacing w:line="276" w:lineRule="auto"/>
        <w:ind w:right="-1"/>
        <w:jc w:val="center"/>
        <w:rPr>
          <w:b/>
          <w:sz w:val="28"/>
          <w:szCs w:val="28"/>
        </w:rPr>
      </w:pPr>
    </w:p>
    <w:p w14:paraId="798E93EC" w14:textId="77777777" w:rsidR="00D04E3A" w:rsidRDefault="00492C3C" w:rsidP="00B85583">
      <w:pPr>
        <w:adjustRightInd w:val="0"/>
        <w:spacing w:line="276" w:lineRule="auto"/>
        <w:jc w:val="center"/>
        <w:rPr>
          <w:b/>
          <w:bCs/>
          <w:i/>
          <w:color w:val="000000"/>
          <w:sz w:val="32"/>
          <w:szCs w:val="32"/>
          <w:lang w:eastAsia="bg-BG"/>
        </w:rPr>
      </w:pPr>
      <w:r w:rsidRPr="00B85583">
        <w:rPr>
          <w:b/>
          <w:bCs/>
          <w:i/>
          <w:color w:val="000000"/>
          <w:sz w:val="32"/>
          <w:szCs w:val="32"/>
          <w:lang w:eastAsia="bg-BG"/>
        </w:rPr>
        <w:t xml:space="preserve">„Подобряване на енергийната </w:t>
      </w:r>
      <w:r w:rsidRPr="00966D0A">
        <w:rPr>
          <w:b/>
          <w:bCs/>
          <w:i/>
          <w:color w:val="000000"/>
          <w:sz w:val="32"/>
          <w:szCs w:val="32"/>
          <w:lang w:eastAsia="bg-BG"/>
        </w:rPr>
        <w:t xml:space="preserve">ефективност </w:t>
      </w:r>
      <w:r w:rsidR="00966D0A" w:rsidRPr="00966D0A">
        <w:rPr>
          <w:b/>
          <w:bCs/>
          <w:i/>
          <w:color w:val="000000"/>
          <w:sz w:val="32"/>
          <w:szCs w:val="32"/>
          <w:lang w:eastAsia="bg-BG"/>
        </w:rPr>
        <w:t xml:space="preserve"> </w:t>
      </w:r>
      <w:r w:rsidRPr="00B85583">
        <w:rPr>
          <w:b/>
          <w:bCs/>
          <w:i/>
          <w:color w:val="000000"/>
          <w:sz w:val="32"/>
          <w:szCs w:val="32"/>
          <w:lang w:eastAsia="bg-BG"/>
        </w:rPr>
        <w:t xml:space="preserve">на М+С Хидравлик </w:t>
      </w:r>
    </w:p>
    <w:p w14:paraId="6DCDAC0F" w14:textId="77777777" w:rsidR="00492C3C" w:rsidRPr="00B85583" w:rsidRDefault="00492C3C" w:rsidP="00B85583">
      <w:pPr>
        <w:adjustRightInd w:val="0"/>
        <w:spacing w:line="276" w:lineRule="auto"/>
        <w:jc w:val="center"/>
        <w:rPr>
          <w:b/>
          <w:bCs/>
          <w:i/>
          <w:color w:val="000000"/>
          <w:sz w:val="32"/>
          <w:szCs w:val="32"/>
          <w:lang w:eastAsia="bg-BG"/>
        </w:rPr>
      </w:pPr>
      <w:r w:rsidRPr="00B85583">
        <w:rPr>
          <w:b/>
          <w:bCs/>
          <w:i/>
          <w:color w:val="000000"/>
          <w:sz w:val="32"/>
          <w:szCs w:val="32"/>
          <w:lang w:eastAsia="bg-BG"/>
        </w:rPr>
        <w:t>чрез изпълнение на мерки за енергийна ефективност”</w:t>
      </w:r>
    </w:p>
    <w:p w14:paraId="064EA7E0" w14:textId="77777777" w:rsidR="00F30CE9" w:rsidRDefault="00F30CE9" w:rsidP="00B85583">
      <w:pPr>
        <w:pStyle w:val="BodyText"/>
        <w:spacing w:line="276" w:lineRule="auto"/>
        <w:ind w:right="-1"/>
        <w:rPr>
          <w:b/>
          <w:sz w:val="51"/>
        </w:rPr>
      </w:pPr>
    </w:p>
    <w:p w14:paraId="128AE98F" w14:textId="77777777" w:rsidR="00EB3EAF" w:rsidRDefault="00210195" w:rsidP="00B85583">
      <w:pPr>
        <w:pStyle w:val="Heading1"/>
        <w:spacing w:line="276" w:lineRule="auto"/>
        <w:ind w:left="0" w:right="-1"/>
        <w:jc w:val="both"/>
        <w:rPr>
          <w:rFonts w:ascii="Calibri" w:eastAsiaTheme="minorHAnsi" w:hAnsi="Calibri" w:cs="Calibri"/>
          <w:sz w:val="23"/>
          <w:szCs w:val="23"/>
        </w:rPr>
      </w:pPr>
      <w:r>
        <w:t>Бенефициент:</w:t>
      </w:r>
      <w:r w:rsidR="009C71B1">
        <w:t xml:space="preserve"> </w:t>
      </w:r>
      <w:r w:rsidR="00F932E4" w:rsidRPr="00EB3EAF">
        <w:t>„</w:t>
      </w:r>
      <w:r w:rsidR="00492C3C">
        <w:rPr>
          <w:rFonts w:eastAsiaTheme="minorHAnsi"/>
        </w:rPr>
        <w:t>М+С Хидравлик</w:t>
      </w:r>
      <w:r w:rsidR="00EB3EAF" w:rsidRPr="00EB3EAF">
        <w:rPr>
          <w:rFonts w:eastAsiaTheme="minorHAnsi"/>
        </w:rPr>
        <w:t xml:space="preserve">“ </w:t>
      </w:r>
      <w:r w:rsidR="00084F3E">
        <w:rPr>
          <w:rFonts w:eastAsiaTheme="minorHAnsi"/>
        </w:rPr>
        <w:t>А</w:t>
      </w:r>
      <w:r w:rsidR="00EB3EAF" w:rsidRPr="00EB3EAF">
        <w:rPr>
          <w:rFonts w:eastAsiaTheme="minorHAnsi"/>
        </w:rPr>
        <w:t>Д</w:t>
      </w:r>
    </w:p>
    <w:p w14:paraId="762EDABA" w14:textId="77777777" w:rsidR="006D7C20" w:rsidRDefault="00210195" w:rsidP="00B85583">
      <w:pPr>
        <w:pStyle w:val="Heading1"/>
        <w:spacing w:line="276" w:lineRule="auto"/>
        <w:ind w:left="0" w:right="-1"/>
        <w:jc w:val="both"/>
        <w:rPr>
          <w:spacing w:val="-2"/>
        </w:rPr>
      </w:pPr>
      <w:r>
        <w:t>Седалище</w:t>
      </w:r>
      <w:r w:rsidR="009C71B1">
        <w:t xml:space="preserve"> </w:t>
      </w:r>
      <w:r>
        <w:t>и</w:t>
      </w:r>
      <w:r w:rsidR="009C71B1">
        <w:t xml:space="preserve"> </w:t>
      </w:r>
      <w:r>
        <w:t>адрес</w:t>
      </w:r>
      <w:r w:rsidR="009C71B1">
        <w:t xml:space="preserve"> </w:t>
      </w:r>
      <w:r>
        <w:t>на</w:t>
      </w:r>
      <w:r w:rsidR="009C71B1">
        <w:t xml:space="preserve"> </w:t>
      </w:r>
      <w:r>
        <w:t>управление:</w:t>
      </w:r>
      <w:r w:rsidR="00FE55EF">
        <w:t xml:space="preserve"> </w:t>
      </w:r>
      <w:r>
        <w:t>гр.</w:t>
      </w:r>
      <w:r w:rsidR="00084F3E">
        <w:rPr>
          <w:spacing w:val="-2"/>
        </w:rPr>
        <w:t xml:space="preserve"> </w:t>
      </w:r>
      <w:r w:rsidR="00492C3C">
        <w:rPr>
          <w:spacing w:val="-2"/>
        </w:rPr>
        <w:t>Казанлък</w:t>
      </w:r>
      <w:r w:rsidR="00084F3E">
        <w:rPr>
          <w:spacing w:val="-2"/>
        </w:rPr>
        <w:t>, ул. „</w:t>
      </w:r>
      <w:r w:rsidR="00492C3C">
        <w:rPr>
          <w:spacing w:val="-2"/>
        </w:rPr>
        <w:t>Козлодуй</w:t>
      </w:r>
      <w:r w:rsidR="00084F3E">
        <w:rPr>
          <w:spacing w:val="-2"/>
        </w:rPr>
        <w:t xml:space="preserve">” </w:t>
      </w:r>
      <w:r w:rsidR="00492C3C">
        <w:rPr>
          <w:spacing w:val="-2"/>
        </w:rPr>
        <w:t>68</w:t>
      </w:r>
    </w:p>
    <w:p w14:paraId="7E8A1238" w14:textId="77777777" w:rsidR="00B85583" w:rsidRDefault="00B85583" w:rsidP="00B85583">
      <w:pPr>
        <w:pStyle w:val="Heading1"/>
        <w:spacing w:line="276" w:lineRule="auto"/>
        <w:ind w:left="0" w:right="-1"/>
        <w:jc w:val="both"/>
        <w:rPr>
          <w:spacing w:val="-2"/>
        </w:rPr>
      </w:pPr>
    </w:p>
    <w:p w14:paraId="11E9E9E7" w14:textId="77777777" w:rsidR="006D7C20" w:rsidRDefault="006D7C20" w:rsidP="00B85583">
      <w:pPr>
        <w:pStyle w:val="BodyText"/>
        <w:spacing w:line="276" w:lineRule="auto"/>
        <w:ind w:right="-1"/>
        <w:jc w:val="both"/>
        <w:rPr>
          <w:b/>
          <w:sz w:val="11"/>
        </w:rPr>
      </w:pPr>
    </w:p>
    <w:p w14:paraId="55BF0AA0" w14:textId="77777777" w:rsidR="006D7C20" w:rsidRDefault="00210195" w:rsidP="00B85583">
      <w:pPr>
        <w:pStyle w:val="Heading1"/>
        <w:spacing w:line="276" w:lineRule="auto"/>
        <w:ind w:left="0" w:right="-1"/>
        <w:jc w:val="both"/>
      </w:pPr>
      <w:r>
        <w:t>ОБЩИ</w:t>
      </w:r>
      <w:r w:rsidR="00352EF0">
        <w:t xml:space="preserve"> </w:t>
      </w:r>
      <w:r>
        <w:t>ПРАВИЛА</w:t>
      </w:r>
    </w:p>
    <w:p w14:paraId="1D076F73" w14:textId="77777777" w:rsidR="009C71B1" w:rsidRPr="009C71B1" w:rsidRDefault="00210195" w:rsidP="00B85583">
      <w:pPr>
        <w:pStyle w:val="BodyText"/>
        <w:spacing w:line="276" w:lineRule="auto"/>
        <w:ind w:right="-1"/>
        <w:jc w:val="both"/>
        <w:rPr>
          <w:b/>
        </w:rPr>
      </w:pPr>
      <w:r w:rsidRPr="00BE7AEB">
        <w:rPr>
          <w:b/>
          <w:i/>
        </w:rPr>
        <w:t xml:space="preserve">Обект на процедурата: </w:t>
      </w:r>
      <w:r w:rsidR="00B85583" w:rsidRPr="00417082">
        <w:rPr>
          <w:b/>
          <w:bCs/>
          <w:i/>
          <w:color w:val="000000"/>
          <w:sz w:val="28"/>
          <w:szCs w:val="28"/>
          <w:lang w:eastAsia="bg-BG"/>
        </w:rPr>
        <w:t>Подобряване на енергийната ефективност</w:t>
      </w:r>
      <w:r w:rsidR="00D04E3A">
        <w:rPr>
          <w:b/>
          <w:bCs/>
          <w:i/>
          <w:color w:val="000000"/>
          <w:sz w:val="28"/>
          <w:szCs w:val="28"/>
          <w:lang w:eastAsia="bg-BG"/>
        </w:rPr>
        <w:t xml:space="preserve"> </w:t>
      </w:r>
      <w:r w:rsidR="00B85583" w:rsidRPr="00417082">
        <w:rPr>
          <w:b/>
          <w:bCs/>
          <w:i/>
          <w:color w:val="000000"/>
          <w:sz w:val="28"/>
          <w:szCs w:val="28"/>
          <w:lang w:eastAsia="bg-BG"/>
        </w:rPr>
        <w:t>на М+С Хидравлик чрез изпълнен</w:t>
      </w:r>
      <w:r w:rsidR="00B85583">
        <w:rPr>
          <w:b/>
          <w:bCs/>
          <w:i/>
          <w:color w:val="000000"/>
          <w:sz w:val="28"/>
          <w:szCs w:val="28"/>
          <w:lang w:eastAsia="bg-BG"/>
        </w:rPr>
        <w:t>и</w:t>
      </w:r>
      <w:r w:rsidR="00B85583" w:rsidRPr="00417082">
        <w:rPr>
          <w:b/>
          <w:bCs/>
          <w:i/>
          <w:color w:val="000000"/>
          <w:sz w:val="28"/>
          <w:szCs w:val="28"/>
          <w:lang w:eastAsia="bg-BG"/>
        </w:rPr>
        <w:t>е на мерки за енергийна ефективнос</w:t>
      </w:r>
      <w:r w:rsidR="00B85583">
        <w:rPr>
          <w:b/>
          <w:bCs/>
          <w:i/>
          <w:color w:val="000000"/>
          <w:sz w:val="28"/>
          <w:szCs w:val="28"/>
          <w:lang w:eastAsia="bg-BG"/>
        </w:rPr>
        <w:t>т</w:t>
      </w:r>
    </w:p>
    <w:p w14:paraId="414B41A7" w14:textId="77777777" w:rsidR="006D7C20" w:rsidRDefault="006D7C20" w:rsidP="00B85583">
      <w:pPr>
        <w:pStyle w:val="BodyText"/>
        <w:spacing w:line="276" w:lineRule="auto"/>
        <w:ind w:right="-1"/>
        <w:jc w:val="both"/>
        <w:rPr>
          <w:sz w:val="22"/>
        </w:rPr>
      </w:pPr>
    </w:p>
    <w:p w14:paraId="7F228A51" w14:textId="77777777" w:rsidR="006D7C20" w:rsidRDefault="00210195" w:rsidP="00B85583">
      <w:pPr>
        <w:pStyle w:val="Heading1"/>
        <w:numPr>
          <w:ilvl w:val="0"/>
          <w:numId w:val="2"/>
        </w:numPr>
        <w:tabs>
          <w:tab w:val="left" w:pos="806"/>
          <w:tab w:val="left" w:pos="5584"/>
        </w:tabs>
        <w:spacing w:line="276" w:lineRule="auto"/>
        <w:ind w:left="0" w:right="-1" w:hanging="5373"/>
        <w:jc w:val="both"/>
      </w:pPr>
      <w:r>
        <w:t>ВИД</w:t>
      </w:r>
      <w:r w:rsidR="009C71B1">
        <w:t xml:space="preserve"> </w:t>
      </w:r>
      <w:r>
        <w:t>НА</w:t>
      </w:r>
      <w:r w:rsidR="009C71B1">
        <w:t xml:space="preserve"> </w:t>
      </w:r>
      <w:r>
        <w:t>СТОКАТА</w:t>
      </w:r>
      <w:r w:rsidR="009C71B1">
        <w:t xml:space="preserve"> </w:t>
      </w:r>
      <w:r>
        <w:t>ЗА</w:t>
      </w:r>
      <w:r w:rsidR="009C71B1">
        <w:t xml:space="preserve"> </w:t>
      </w:r>
      <w:r>
        <w:t>ДОСТАВКА</w:t>
      </w:r>
    </w:p>
    <w:p w14:paraId="6B213FC8" w14:textId="77777777" w:rsidR="006D7C20" w:rsidRDefault="00210195" w:rsidP="00B85583">
      <w:pPr>
        <w:pStyle w:val="BodyText"/>
        <w:spacing w:line="276" w:lineRule="auto"/>
        <w:ind w:right="-1"/>
        <w:jc w:val="both"/>
      </w:pPr>
      <w:r>
        <w:t>Оборудването,</w:t>
      </w:r>
      <w:r w:rsidR="00F30CE9">
        <w:t xml:space="preserve"> </w:t>
      </w:r>
      <w:r>
        <w:t>предмет</w:t>
      </w:r>
      <w:r w:rsidR="00FE55EF">
        <w:t xml:space="preserve"> </w:t>
      </w:r>
      <w:r>
        <w:t>на</w:t>
      </w:r>
      <w:r w:rsidR="00FE55EF">
        <w:t xml:space="preserve"> </w:t>
      </w:r>
      <w:r w:rsidR="00802F24">
        <w:t>доставките</w:t>
      </w:r>
      <w:r>
        <w:t>,</w:t>
      </w:r>
      <w:r w:rsidR="00FE55EF">
        <w:t xml:space="preserve"> </w:t>
      </w:r>
      <w:r>
        <w:t>следва</w:t>
      </w:r>
      <w:r w:rsidR="00FE55EF">
        <w:t xml:space="preserve"> </w:t>
      </w:r>
      <w:r>
        <w:t>да</w:t>
      </w:r>
      <w:r w:rsidR="00FE55EF">
        <w:t xml:space="preserve"> </w:t>
      </w:r>
      <w:r>
        <w:t>бъде</w:t>
      </w:r>
      <w:r w:rsidR="00FE55EF">
        <w:t xml:space="preserve"> </w:t>
      </w:r>
      <w:r>
        <w:t>нов</w:t>
      </w:r>
      <w:r w:rsidR="00E10DA5">
        <w:rPr>
          <w:lang w:val="en-US"/>
        </w:rPr>
        <w:t>o</w:t>
      </w:r>
      <w:r>
        <w:t>,</w:t>
      </w:r>
      <w:r w:rsidR="00FE55EF">
        <w:t xml:space="preserve"> </w:t>
      </w:r>
      <w:r>
        <w:t>неупотребявано</w:t>
      </w:r>
      <w:r w:rsidR="00FE55EF">
        <w:t xml:space="preserve"> </w:t>
      </w:r>
      <w:r>
        <w:t>и</w:t>
      </w:r>
      <w:r w:rsidR="00FE55EF">
        <w:t xml:space="preserve"> </w:t>
      </w:r>
      <w:r>
        <w:t>нерециклирано.</w:t>
      </w:r>
    </w:p>
    <w:p w14:paraId="7598CD52" w14:textId="77777777" w:rsidR="006D7C20" w:rsidRDefault="00210195" w:rsidP="00B85583">
      <w:pPr>
        <w:pStyle w:val="BodyText"/>
        <w:spacing w:line="276" w:lineRule="auto"/>
        <w:ind w:right="-1"/>
        <w:jc w:val="both"/>
      </w:pPr>
      <w:r>
        <w:t>Предложеното оборудване трябва да е окомплектовано с всички необходими захранващи, комуника</w:t>
      </w:r>
      <w:r w:rsidR="00B85583">
        <w:t>ционни и междинни кабели</w:t>
      </w:r>
      <w:r w:rsidR="00EF15E5">
        <w:rPr>
          <w:lang w:val="en-US"/>
        </w:rPr>
        <w:t xml:space="preserve"> (</w:t>
      </w:r>
      <w:r w:rsidR="00EF15E5">
        <w:t>ако е приложимо)</w:t>
      </w:r>
      <w:r>
        <w:t xml:space="preserve">. Всички </w:t>
      </w:r>
      <w:r w:rsidR="00B85583">
        <w:rPr>
          <w:lang w:val="en-US"/>
        </w:rPr>
        <w:t>PC</w:t>
      </w:r>
      <w:r w:rsidR="00B85583">
        <w:t xml:space="preserve"> </w:t>
      </w:r>
      <w:r>
        <w:t xml:space="preserve">конфигурации трябва да включват и необходимите </w:t>
      </w:r>
      <w:r w:rsidR="00B85583">
        <w:t xml:space="preserve">хардуер, софтуер, </w:t>
      </w:r>
      <w:r>
        <w:t>аксесоари</w:t>
      </w:r>
      <w:r w:rsidR="00B85583">
        <w:t xml:space="preserve"> и</w:t>
      </w:r>
      <w:r>
        <w:t xml:space="preserve"> материали за м</w:t>
      </w:r>
      <w:r w:rsidR="00E10DA5">
        <w:t>онтаж</w:t>
      </w:r>
      <w:r w:rsidR="00B85583">
        <w:t>.</w:t>
      </w:r>
      <w:r>
        <w:t xml:space="preserve"> </w:t>
      </w:r>
    </w:p>
    <w:p w14:paraId="0209B1C3" w14:textId="77777777" w:rsidR="006D7C20" w:rsidRDefault="006D7C20" w:rsidP="00B85583">
      <w:pPr>
        <w:pStyle w:val="BodyText"/>
        <w:spacing w:line="276" w:lineRule="auto"/>
        <w:ind w:right="-1"/>
        <w:jc w:val="both"/>
      </w:pPr>
    </w:p>
    <w:p w14:paraId="48F539C4" w14:textId="77777777" w:rsidR="006D7C20" w:rsidRDefault="00210195" w:rsidP="00B85583">
      <w:pPr>
        <w:pStyle w:val="BodyText"/>
        <w:spacing w:line="276" w:lineRule="auto"/>
        <w:ind w:right="-1"/>
        <w:jc w:val="both"/>
      </w:pPr>
      <w:r>
        <w:t>Изпълнителят</w:t>
      </w:r>
      <w:r w:rsidR="00F30CE9">
        <w:t xml:space="preserve"> </w:t>
      </w:r>
      <w:r>
        <w:t>ще</w:t>
      </w:r>
      <w:r w:rsidR="00F30CE9">
        <w:t xml:space="preserve"> </w:t>
      </w:r>
      <w:r w:rsidR="00B85583">
        <w:t>трябва</w:t>
      </w:r>
      <w:r>
        <w:t>:</w:t>
      </w:r>
    </w:p>
    <w:p w14:paraId="02B5E954" w14:textId="77777777" w:rsidR="006D7C20" w:rsidRDefault="00210195" w:rsidP="00B85583">
      <w:pPr>
        <w:pStyle w:val="ListParagraph"/>
        <w:numPr>
          <w:ilvl w:val="0"/>
          <w:numId w:val="1"/>
        </w:numPr>
        <w:tabs>
          <w:tab w:val="left" w:pos="1633"/>
        </w:tabs>
        <w:spacing w:line="276" w:lineRule="auto"/>
        <w:ind w:left="0" w:right="-1" w:hanging="349"/>
        <w:jc w:val="both"/>
        <w:rPr>
          <w:sz w:val="24"/>
        </w:rPr>
      </w:pPr>
      <w:r>
        <w:rPr>
          <w:sz w:val="24"/>
        </w:rPr>
        <w:t>Да</w:t>
      </w:r>
      <w:r w:rsidR="00F30CE9">
        <w:rPr>
          <w:sz w:val="24"/>
        </w:rPr>
        <w:t xml:space="preserve"> </w:t>
      </w:r>
      <w:r>
        <w:rPr>
          <w:sz w:val="24"/>
        </w:rPr>
        <w:t>извърши</w:t>
      </w:r>
      <w:r w:rsidR="00F30CE9">
        <w:rPr>
          <w:sz w:val="24"/>
        </w:rPr>
        <w:t xml:space="preserve"> </w:t>
      </w:r>
      <w:r>
        <w:rPr>
          <w:sz w:val="24"/>
        </w:rPr>
        <w:t>доставка,</w:t>
      </w:r>
      <w:r w:rsidR="00F30CE9">
        <w:rPr>
          <w:sz w:val="24"/>
        </w:rPr>
        <w:t xml:space="preserve"> </w:t>
      </w:r>
      <w:r>
        <w:rPr>
          <w:sz w:val="24"/>
        </w:rPr>
        <w:t>инсталиране</w:t>
      </w:r>
      <w:r w:rsidR="00F30CE9">
        <w:rPr>
          <w:sz w:val="24"/>
        </w:rPr>
        <w:t xml:space="preserve"> </w:t>
      </w:r>
      <w:r>
        <w:rPr>
          <w:sz w:val="24"/>
        </w:rPr>
        <w:t>и</w:t>
      </w:r>
      <w:r w:rsidR="00F30CE9">
        <w:rPr>
          <w:sz w:val="24"/>
        </w:rPr>
        <w:t xml:space="preserve"> </w:t>
      </w:r>
      <w:r>
        <w:rPr>
          <w:sz w:val="24"/>
        </w:rPr>
        <w:t>въвеждане</w:t>
      </w:r>
      <w:r w:rsidR="00F30CE9">
        <w:rPr>
          <w:sz w:val="24"/>
        </w:rPr>
        <w:t xml:space="preserve"> </w:t>
      </w:r>
      <w:r>
        <w:rPr>
          <w:sz w:val="24"/>
        </w:rPr>
        <w:t>в</w:t>
      </w:r>
      <w:r w:rsidR="00F30CE9">
        <w:rPr>
          <w:sz w:val="24"/>
        </w:rPr>
        <w:t xml:space="preserve"> </w:t>
      </w:r>
      <w:r>
        <w:rPr>
          <w:sz w:val="24"/>
        </w:rPr>
        <w:t>експлоатация</w:t>
      </w:r>
      <w:r w:rsidR="00F30CE9">
        <w:rPr>
          <w:sz w:val="24"/>
        </w:rPr>
        <w:t xml:space="preserve"> </w:t>
      </w:r>
      <w:r>
        <w:rPr>
          <w:sz w:val="24"/>
        </w:rPr>
        <w:t>на</w:t>
      </w:r>
      <w:r w:rsidR="00F30CE9">
        <w:rPr>
          <w:sz w:val="24"/>
        </w:rPr>
        <w:t xml:space="preserve"> </w:t>
      </w:r>
      <w:r>
        <w:rPr>
          <w:sz w:val="24"/>
        </w:rPr>
        <w:t>оборудването;</w:t>
      </w:r>
    </w:p>
    <w:p w14:paraId="17C4ECD2" w14:textId="77777777" w:rsidR="006D7C20" w:rsidRDefault="00210195" w:rsidP="00B85583">
      <w:pPr>
        <w:pStyle w:val="ListParagraph"/>
        <w:numPr>
          <w:ilvl w:val="0"/>
          <w:numId w:val="1"/>
        </w:numPr>
        <w:tabs>
          <w:tab w:val="left" w:pos="1633"/>
        </w:tabs>
        <w:spacing w:line="276" w:lineRule="auto"/>
        <w:ind w:left="0" w:right="-1" w:hanging="349"/>
        <w:jc w:val="both"/>
        <w:rPr>
          <w:sz w:val="24"/>
        </w:rPr>
      </w:pPr>
      <w:r>
        <w:rPr>
          <w:sz w:val="24"/>
        </w:rPr>
        <w:t>Да</w:t>
      </w:r>
      <w:r w:rsidR="00F30CE9">
        <w:rPr>
          <w:sz w:val="24"/>
        </w:rPr>
        <w:t xml:space="preserve"> </w:t>
      </w:r>
      <w:r>
        <w:rPr>
          <w:sz w:val="24"/>
        </w:rPr>
        <w:t>обучи</w:t>
      </w:r>
      <w:r w:rsidR="00F30CE9">
        <w:rPr>
          <w:sz w:val="24"/>
        </w:rPr>
        <w:t xml:space="preserve"> </w:t>
      </w:r>
      <w:r>
        <w:rPr>
          <w:sz w:val="24"/>
        </w:rPr>
        <w:t>персонала</w:t>
      </w:r>
      <w:r w:rsidR="00F30CE9">
        <w:rPr>
          <w:sz w:val="24"/>
        </w:rPr>
        <w:t xml:space="preserve"> </w:t>
      </w:r>
      <w:r>
        <w:rPr>
          <w:sz w:val="24"/>
        </w:rPr>
        <w:t>на бенефициента</w:t>
      </w:r>
      <w:r w:rsidR="00F30CE9">
        <w:rPr>
          <w:sz w:val="24"/>
        </w:rPr>
        <w:t xml:space="preserve"> </w:t>
      </w:r>
      <w:r>
        <w:rPr>
          <w:sz w:val="24"/>
        </w:rPr>
        <w:t>за</w:t>
      </w:r>
      <w:r w:rsidR="00F30CE9">
        <w:rPr>
          <w:sz w:val="24"/>
        </w:rPr>
        <w:t xml:space="preserve"> </w:t>
      </w:r>
      <w:r>
        <w:rPr>
          <w:sz w:val="24"/>
        </w:rPr>
        <w:t>работа</w:t>
      </w:r>
      <w:r w:rsidR="00F30CE9">
        <w:rPr>
          <w:sz w:val="24"/>
        </w:rPr>
        <w:t xml:space="preserve"> </w:t>
      </w:r>
      <w:r>
        <w:rPr>
          <w:sz w:val="24"/>
        </w:rPr>
        <w:t>с</w:t>
      </w:r>
      <w:r w:rsidR="00F30CE9">
        <w:rPr>
          <w:sz w:val="24"/>
        </w:rPr>
        <w:t xml:space="preserve"> </w:t>
      </w:r>
      <w:r>
        <w:rPr>
          <w:sz w:val="24"/>
        </w:rPr>
        <w:t>доставеното</w:t>
      </w:r>
      <w:r w:rsidR="00F30CE9">
        <w:rPr>
          <w:sz w:val="24"/>
        </w:rPr>
        <w:t xml:space="preserve"> </w:t>
      </w:r>
      <w:r>
        <w:rPr>
          <w:sz w:val="24"/>
        </w:rPr>
        <w:t>оборудване</w:t>
      </w:r>
      <w:r w:rsidR="00DF52E6">
        <w:rPr>
          <w:sz w:val="24"/>
        </w:rPr>
        <w:t>;</w:t>
      </w:r>
    </w:p>
    <w:p w14:paraId="78BDFBB2" w14:textId="77777777" w:rsidR="006D7C20" w:rsidRDefault="00210195" w:rsidP="00B85583">
      <w:pPr>
        <w:pStyle w:val="ListParagraph"/>
        <w:numPr>
          <w:ilvl w:val="0"/>
          <w:numId w:val="1"/>
        </w:numPr>
        <w:tabs>
          <w:tab w:val="left" w:pos="1633"/>
        </w:tabs>
        <w:spacing w:line="276" w:lineRule="auto"/>
        <w:ind w:left="0" w:right="-1" w:hanging="349"/>
        <w:jc w:val="both"/>
        <w:rPr>
          <w:sz w:val="24"/>
        </w:rPr>
      </w:pPr>
      <w:r>
        <w:rPr>
          <w:sz w:val="24"/>
        </w:rPr>
        <w:t>Да</w:t>
      </w:r>
      <w:r w:rsidR="00F30CE9">
        <w:rPr>
          <w:sz w:val="24"/>
        </w:rPr>
        <w:t xml:space="preserve"> </w:t>
      </w:r>
      <w:r>
        <w:rPr>
          <w:sz w:val="24"/>
        </w:rPr>
        <w:t>осъществява</w:t>
      </w:r>
      <w:r w:rsidR="00F30CE9">
        <w:rPr>
          <w:sz w:val="24"/>
        </w:rPr>
        <w:t xml:space="preserve"> </w:t>
      </w:r>
      <w:r>
        <w:rPr>
          <w:sz w:val="24"/>
        </w:rPr>
        <w:t>гаранционното</w:t>
      </w:r>
      <w:r w:rsidR="00F30CE9">
        <w:rPr>
          <w:sz w:val="24"/>
        </w:rPr>
        <w:t xml:space="preserve"> </w:t>
      </w:r>
      <w:r>
        <w:rPr>
          <w:sz w:val="24"/>
        </w:rPr>
        <w:t>обслужване</w:t>
      </w:r>
      <w:r w:rsidR="00F30CE9">
        <w:rPr>
          <w:sz w:val="24"/>
        </w:rPr>
        <w:t xml:space="preserve"> </w:t>
      </w:r>
      <w:r>
        <w:rPr>
          <w:sz w:val="24"/>
        </w:rPr>
        <w:t>на</w:t>
      </w:r>
      <w:r w:rsidR="00F30CE9">
        <w:rPr>
          <w:sz w:val="24"/>
        </w:rPr>
        <w:t xml:space="preserve"> </w:t>
      </w:r>
      <w:r>
        <w:rPr>
          <w:sz w:val="24"/>
        </w:rPr>
        <w:t>доставеното</w:t>
      </w:r>
      <w:r w:rsidR="00F30CE9">
        <w:rPr>
          <w:sz w:val="24"/>
        </w:rPr>
        <w:t xml:space="preserve"> </w:t>
      </w:r>
      <w:r>
        <w:rPr>
          <w:sz w:val="24"/>
        </w:rPr>
        <w:t>оборудване;</w:t>
      </w:r>
    </w:p>
    <w:p w14:paraId="2B6DD07B" w14:textId="77777777" w:rsidR="006D7C20" w:rsidRDefault="00210195" w:rsidP="00B85583">
      <w:pPr>
        <w:pStyle w:val="ListParagraph"/>
        <w:numPr>
          <w:ilvl w:val="0"/>
          <w:numId w:val="1"/>
        </w:numPr>
        <w:tabs>
          <w:tab w:val="left" w:pos="1633"/>
        </w:tabs>
        <w:spacing w:line="276" w:lineRule="auto"/>
        <w:ind w:left="0" w:right="-1" w:hanging="360"/>
        <w:jc w:val="both"/>
        <w:rPr>
          <w:sz w:val="24"/>
        </w:rPr>
      </w:pPr>
      <w:r>
        <w:rPr>
          <w:sz w:val="24"/>
        </w:rPr>
        <w:t>Да</w:t>
      </w:r>
      <w:r w:rsidR="00F30CE9">
        <w:rPr>
          <w:sz w:val="24"/>
        </w:rPr>
        <w:t xml:space="preserve"> </w:t>
      </w:r>
      <w:r>
        <w:rPr>
          <w:sz w:val="24"/>
        </w:rPr>
        <w:t>гарантира</w:t>
      </w:r>
      <w:r w:rsidR="00F30CE9">
        <w:rPr>
          <w:sz w:val="24"/>
        </w:rPr>
        <w:t xml:space="preserve"> </w:t>
      </w:r>
      <w:r>
        <w:rPr>
          <w:sz w:val="24"/>
        </w:rPr>
        <w:t>наличност</w:t>
      </w:r>
      <w:r w:rsidR="00F30CE9">
        <w:rPr>
          <w:sz w:val="24"/>
        </w:rPr>
        <w:t xml:space="preserve"> </w:t>
      </w:r>
      <w:r>
        <w:rPr>
          <w:sz w:val="24"/>
        </w:rPr>
        <w:t>на</w:t>
      </w:r>
      <w:r w:rsidR="00F30CE9">
        <w:rPr>
          <w:sz w:val="24"/>
        </w:rPr>
        <w:t xml:space="preserve"> </w:t>
      </w:r>
      <w:r>
        <w:rPr>
          <w:sz w:val="24"/>
        </w:rPr>
        <w:t>резервни</w:t>
      </w:r>
      <w:r w:rsidR="00F30CE9">
        <w:rPr>
          <w:sz w:val="24"/>
        </w:rPr>
        <w:t xml:space="preserve"> </w:t>
      </w:r>
      <w:r>
        <w:rPr>
          <w:sz w:val="24"/>
        </w:rPr>
        <w:t>части</w:t>
      </w:r>
      <w:r w:rsidR="00F30CE9">
        <w:rPr>
          <w:sz w:val="24"/>
        </w:rPr>
        <w:t xml:space="preserve"> </w:t>
      </w:r>
      <w:r>
        <w:rPr>
          <w:sz w:val="24"/>
        </w:rPr>
        <w:t>за</w:t>
      </w:r>
      <w:r w:rsidR="00F30CE9">
        <w:rPr>
          <w:sz w:val="24"/>
        </w:rPr>
        <w:t xml:space="preserve"> </w:t>
      </w:r>
      <w:r>
        <w:rPr>
          <w:sz w:val="24"/>
        </w:rPr>
        <w:t>доставеното</w:t>
      </w:r>
      <w:r w:rsidR="00F30CE9">
        <w:rPr>
          <w:sz w:val="24"/>
        </w:rPr>
        <w:t xml:space="preserve"> </w:t>
      </w:r>
      <w:r>
        <w:rPr>
          <w:sz w:val="24"/>
        </w:rPr>
        <w:t>оборудване</w:t>
      </w:r>
      <w:r w:rsidR="00F30CE9">
        <w:rPr>
          <w:sz w:val="24"/>
        </w:rPr>
        <w:t xml:space="preserve"> </w:t>
      </w:r>
      <w:r w:rsidR="00B85583">
        <w:rPr>
          <w:sz w:val="24"/>
        </w:rPr>
        <w:t xml:space="preserve">с </w:t>
      </w:r>
      <w:r>
        <w:rPr>
          <w:sz w:val="24"/>
        </w:rPr>
        <w:t>цел</w:t>
      </w:r>
      <w:r w:rsidR="00F30CE9">
        <w:rPr>
          <w:sz w:val="24"/>
        </w:rPr>
        <w:t xml:space="preserve"> </w:t>
      </w:r>
      <w:r>
        <w:rPr>
          <w:sz w:val="24"/>
        </w:rPr>
        <w:t>осигуряване</w:t>
      </w:r>
      <w:r w:rsidR="00F30CE9">
        <w:rPr>
          <w:sz w:val="24"/>
        </w:rPr>
        <w:t xml:space="preserve"> </w:t>
      </w:r>
      <w:r>
        <w:rPr>
          <w:sz w:val="24"/>
        </w:rPr>
        <w:t>на</w:t>
      </w:r>
      <w:r w:rsidR="00F30CE9">
        <w:rPr>
          <w:sz w:val="24"/>
        </w:rPr>
        <w:t xml:space="preserve"> </w:t>
      </w:r>
      <w:r>
        <w:rPr>
          <w:sz w:val="24"/>
        </w:rPr>
        <w:t>непрекъснатост</w:t>
      </w:r>
      <w:r w:rsidR="00F30CE9">
        <w:rPr>
          <w:sz w:val="24"/>
        </w:rPr>
        <w:t xml:space="preserve"> </w:t>
      </w:r>
      <w:r>
        <w:rPr>
          <w:sz w:val="24"/>
        </w:rPr>
        <w:t>на</w:t>
      </w:r>
      <w:r w:rsidR="004D4D83">
        <w:rPr>
          <w:sz w:val="24"/>
        </w:rPr>
        <w:t xml:space="preserve"> </w:t>
      </w:r>
      <w:r>
        <w:rPr>
          <w:sz w:val="24"/>
        </w:rPr>
        <w:t>работата</w:t>
      </w:r>
      <w:r w:rsidR="00B85583">
        <w:rPr>
          <w:sz w:val="24"/>
        </w:rPr>
        <w:t xml:space="preserve"> му</w:t>
      </w:r>
      <w:r w:rsidR="00DF52E6">
        <w:rPr>
          <w:sz w:val="24"/>
        </w:rPr>
        <w:t>.</w:t>
      </w:r>
    </w:p>
    <w:p w14:paraId="2EE3B90E" w14:textId="77777777" w:rsidR="006D7C20" w:rsidRDefault="006D7C20" w:rsidP="00B85583">
      <w:pPr>
        <w:pStyle w:val="BodyText"/>
        <w:spacing w:line="276" w:lineRule="auto"/>
        <w:ind w:right="-1"/>
        <w:jc w:val="both"/>
      </w:pPr>
    </w:p>
    <w:p w14:paraId="713F14AA" w14:textId="77777777" w:rsidR="006D7C20" w:rsidRDefault="00210195" w:rsidP="00B85583">
      <w:pPr>
        <w:spacing w:line="276" w:lineRule="auto"/>
        <w:ind w:right="-1"/>
        <w:jc w:val="both"/>
        <w:rPr>
          <w:sz w:val="24"/>
        </w:rPr>
      </w:pPr>
      <w:r>
        <w:rPr>
          <w:b/>
          <w:sz w:val="24"/>
          <w:u w:val="thick"/>
        </w:rPr>
        <w:t>Място</w:t>
      </w:r>
      <w:r w:rsidR="009C71B1"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>на</w:t>
      </w:r>
      <w:r w:rsidR="009C71B1"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>изпълнение</w:t>
      </w:r>
      <w:r w:rsidR="009C71B1"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>на</w:t>
      </w:r>
      <w:r w:rsidR="009C71B1"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>доставката</w:t>
      </w:r>
      <w:r>
        <w:rPr>
          <w:b/>
          <w:sz w:val="24"/>
        </w:rPr>
        <w:t>:</w:t>
      </w:r>
      <w:r w:rsidR="009C71B1">
        <w:rPr>
          <w:b/>
          <w:sz w:val="24"/>
        </w:rPr>
        <w:t xml:space="preserve"> </w:t>
      </w:r>
      <w:r w:rsidR="00802F24">
        <w:rPr>
          <w:sz w:val="24"/>
        </w:rPr>
        <w:t xml:space="preserve">Производствена база на фирма </w:t>
      </w:r>
      <w:r w:rsidR="006C3354">
        <w:rPr>
          <w:sz w:val="24"/>
        </w:rPr>
        <w:t>„</w:t>
      </w:r>
      <w:r w:rsidR="00D05005">
        <w:rPr>
          <w:sz w:val="24"/>
        </w:rPr>
        <w:t>М+С Хидравлик</w:t>
      </w:r>
      <w:r w:rsidR="006C3354">
        <w:rPr>
          <w:sz w:val="24"/>
        </w:rPr>
        <w:t>“ АД</w:t>
      </w:r>
      <w:r w:rsidR="00662426">
        <w:rPr>
          <w:sz w:val="24"/>
        </w:rPr>
        <w:t xml:space="preserve">, </w:t>
      </w:r>
      <w:r w:rsidR="006C3354">
        <w:rPr>
          <w:sz w:val="24"/>
        </w:rPr>
        <w:t xml:space="preserve">гр. </w:t>
      </w:r>
      <w:r w:rsidR="00D05005">
        <w:rPr>
          <w:sz w:val="24"/>
        </w:rPr>
        <w:t>Казанлък</w:t>
      </w:r>
    </w:p>
    <w:p w14:paraId="1C08C202" w14:textId="77777777" w:rsidR="006D7C20" w:rsidRDefault="006D7C20" w:rsidP="00B85583">
      <w:pPr>
        <w:spacing w:line="276" w:lineRule="auto"/>
        <w:ind w:right="-1"/>
        <w:jc w:val="both"/>
        <w:rPr>
          <w:sz w:val="24"/>
        </w:rPr>
        <w:sectPr w:rsidR="006D7C20" w:rsidSect="00B85583">
          <w:headerReference w:type="default" r:id="rId7"/>
          <w:footerReference w:type="default" r:id="rId8"/>
          <w:pgSz w:w="11910" w:h="16840" w:code="9"/>
          <w:pgMar w:top="3402" w:right="851" w:bottom="1298" w:left="1134" w:header="567" w:footer="0" w:gutter="0"/>
          <w:cols w:space="720"/>
          <w:docGrid w:linePitch="299"/>
        </w:sectPr>
      </w:pPr>
    </w:p>
    <w:p w14:paraId="17079122" w14:textId="77777777" w:rsidR="00EF15E5" w:rsidRPr="00C00ED5" w:rsidRDefault="00EF15E5" w:rsidP="00EF15E5">
      <w:pPr>
        <w:spacing w:line="276" w:lineRule="auto"/>
        <w:ind w:right="-1"/>
        <w:jc w:val="both"/>
        <w:rPr>
          <w:b/>
          <w:sz w:val="24"/>
          <w:u w:val="thick"/>
        </w:rPr>
      </w:pPr>
      <w:r w:rsidRPr="00C00ED5">
        <w:rPr>
          <w:b/>
          <w:sz w:val="24"/>
          <w:u w:val="thick"/>
        </w:rPr>
        <w:lastRenderedPageBreak/>
        <w:t>Изисквания към изпълнението и качеството на оборудването по обособени позиции:</w:t>
      </w:r>
    </w:p>
    <w:p w14:paraId="185786FE" w14:textId="77777777" w:rsidR="00EF15E5" w:rsidRPr="00D20A8D" w:rsidRDefault="00EF15E5" w:rsidP="00FC44E3">
      <w:pPr>
        <w:widowControl/>
        <w:adjustRightInd w:val="0"/>
        <w:jc w:val="both"/>
        <w:rPr>
          <w:sz w:val="24"/>
          <w:szCs w:val="24"/>
        </w:rPr>
      </w:pPr>
    </w:p>
    <w:p w14:paraId="70E2763E" w14:textId="77777777" w:rsidR="00EA7C80" w:rsidRPr="007927FD" w:rsidRDefault="00EA7C80" w:rsidP="00B85583">
      <w:pPr>
        <w:spacing w:line="276" w:lineRule="auto"/>
        <w:ind w:right="-1"/>
        <w:jc w:val="both"/>
        <w:rPr>
          <w:sz w:val="24"/>
          <w:szCs w:val="24"/>
        </w:rPr>
      </w:pPr>
      <w:r w:rsidRPr="007927FD">
        <w:rPr>
          <w:sz w:val="24"/>
          <w:szCs w:val="24"/>
        </w:rPr>
        <w:t xml:space="preserve">Доставката на </w:t>
      </w:r>
      <w:r w:rsidR="00FC44E3">
        <w:rPr>
          <w:sz w:val="24"/>
          <w:szCs w:val="24"/>
        </w:rPr>
        <w:t>оборудването и системите</w:t>
      </w:r>
      <w:r w:rsidRPr="007927FD">
        <w:rPr>
          <w:sz w:val="24"/>
          <w:szCs w:val="24"/>
        </w:rPr>
        <w:t xml:space="preserve"> следва да бъде придружена от техническа документация, съдържаща информация за техническите и функционални характеристики на предлаган</w:t>
      </w:r>
      <w:r w:rsidR="00FC44E3">
        <w:rPr>
          <w:sz w:val="24"/>
          <w:szCs w:val="24"/>
        </w:rPr>
        <w:t>ите оборудване или система</w:t>
      </w:r>
      <w:r w:rsidR="00B83E19">
        <w:rPr>
          <w:sz w:val="24"/>
          <w:szCs w:val="24"/>
        </w:rPr>
        <w:t xml:space="preserve">, </w:t>
      </w:r>
      <w:r w:rsidRPr="007927FD">
        <w:rPr>
          <w:sz w:val="24"/>
          <w:szCs w:val="24"/>
        </w:rPr>
        <w:t xml:space="preserve">декларация за съответствие и/или СЕ или друга приложима маркировка и инструкции за експлоатация на български език и/или английски език. </w:t>
      </w:r>
    </w:p>
    <w:p w14:paraId="3ADF1CAA" w14:textId="77777777" w:rsidR="00B83E19" w:rsidRPr="00B83E19" w:rsidRDefault="00EA7C80" w:rsidP="00B83E19">
      <w:pPr>
        <w:spacing w:line="276" w:lineRule="auto"/>
        <w:ind w:right="-1"/>
        <w:jc w:val="both"/>
        <w:rPr>
          <w:sz w:val="24"/>
          <w:szCs w:val="24"/>
        </w:rPr>
      </w:pPr>
      <w:r w:rsidRPr="00B83E19">
        <w:rPr>
          <w:sz w:val="24"/>
          <w:szCs w:val="24"/>
        </w:rPr>
        <w:t xml:space="preserve">Към техническото си предложение кандидатът следва задължително да приложи </w:t>
      </w:r>
      <w:r w:rsidR="00B83E19">
        <w:rPr>
          <w:sz w:val="24"/>
          <w:szCs w:val="24"/>
        </w:rPr>
        <w:t>с</w:t>
      </w:r>
      <w:r w:rsidR="00B83E19" w:rsidRPr="00B83E19">
        <w:rPr>
          <w:sz w:val="24"/>
          <w:szCs w:val="24"/>
        </w:rPr>
        <w:t>нимка</w:t>
      </w:r>
      <w:r w:rsidR="00B83E19">
        <w:rPr>
          <w:sz w:val="24"/>
          <w:szCs w:val="24"/>
        </w:rPr>
        <w:t xml:space="preserve"> или </w:t>
      </w:r>
      <w:r w:rsidR="00B83E19" w:rsidRPr="00B83E19">
        <w:rPr>
          <w:sz w:val="24"/>
          <w:szCs w:val="24"/>
        </w:rPr>
        <w:t>извадка от фирмен каталог, брошура или сайт на фирмата, доказващ</w:t>
      </w:r>
      <w:r w:rsidR="00DF52E6">
        <w:rPr>
          <w:sz w:val="24"/>
          <w:szCs w:val="24"/>
        </w:rPr>
        <w:t>,</w:t>
      </w:r>
      <w:r w:rsidR="00B83E19" w:rsidRPr="00B83E19">
        <w:rPr>
          <w:sz w:val="24"/>
          <w:szCs w:val="24"/>
        </w:rPr>
        <w:t xml:space="preserve"> че е производител или вносител на предлаганото оборудване</w:t>
      </w:r>
      <w:r w:rsidR="00B83E19">
        <w:rPr>
          <w:sz w:val="24"/>
          <w:szCs w:val="24"/>
        </w:rPr>
        <w:t>.</w:t>
      </w:r>
    </w:p>
    <w:p w14:paraId="1C5B6E37" w14:textId="77777777" w:rsidR="00B83E19" w:rsidRPr="0013291C" w:rsidRDefault="00210195" w:rsidP="00B85583">
      <w:pPr>
        <w:pStyle w:val="BodyText"/>
        <w:spacing w:line="276" w:lineRule="auto"/>
        <w:ind w:right="-1"/>
        <w:jc w:val="both"/>
      </w:pPr>
      <w:r w:rsidRPr="007927FD">
        <w:t>При</w:t>
      </w:r>
      <w:r w:rsidR="00D330A9" w:rsidRPr="007927FD">
        <w:t xml:space="preserve"> </w:t>
      </w:r>
      <w:r w:rsidRPr="007927FD">
        <w:t>изготвяне</w:t>
      </w:r>
      <w:r w:rsidR="00D330A9" w:rsidRPr="007927FD">
        <w:t xml:space="preserve"> </w:t>
      </w:r>
      <w:r w:rsidRPr="007927FD">
        <w:t>на</w:t>
      </w:r>
      <w:r w:rsidR="00D330A9" w:rsidRPr="007927FD">
        <w:t xml:space="preserve"> </w:t>
      </w:r>
      <w:r w:rsidRPr="007927FD">
        <w:t>офертата</w:t>
      </w:r>
      <w:r w:rsidR="00D330A9" w:rsidRPr="007927FD">
        <w:t xml:space="preserve"> </w:t>
      </w:r>
      <w:r w:rsidRPr="007927FD">
        <w:t>участниците</w:t>
      </w:r>
      <w:r w:rsidR="00D330A9" w:rsidRPr="007927FD">
        <w:t xml:space="preserve"> </w:t>
      </w:r>
      <w:r w:rsidRPr="007927FD">
        <w:t>трябва</w:t>
      </w:r>
      <w:r w:rsidR="00D330A9" w:rsidRPr="007927FD">
        <w:t xml:space="preserve"> </w:t>
      </w:r>
      <w:r w:rsidRPr="007927FD">
        <w:t>да</w:t>
      </w:r>
      <w:r w:rsidR="00D330A9" w:rsidRPr="007927FD">
        <w:t xml:space="preserve"> </w:t>
      </w:r>
      <w:r w:rsidRPr="007927FD">
        <w:t>спазят</w:t>
      </w:r>
      <w:r w:rsidR="00D330A9" w:rsidRPr="007927FD">
        <w:t xml:space="preserve"> </w:t>
      </w:r>
      <w:r w:rsidRPr="007927FD">
        <w:t>следните</w:t>
      </w:r>
      <w:r w:rsidR="00D330A9" w:rsidRPr="007927FD">
        <w:t xml:space="preserve"> </w:t>
      </w:r>
      <w:r w:rsidRPr="00980747">
        <w:t>минимални</w:t>
      </w:r>
      <w:r w:rsidR="00D330A9" w:rsidRPr="007927FD">
        <w:t xml:space="preserve"> </w:t>
      </w:r>
      <w:r w:rsidRPr="007927FD">
        <w:t>технически</w:t>
      </w:r>
      <w:r w:rsidR="00D330A9" w:rsidRPr="007927FD">
        <w:t xml:space="preserve"> </w:t>
      </w:r>
      <w:r w:rsidRPr="007927FD">
        <w:t>изисквания</w:t>
      </w:r>
      <w:r w:rsidR="00D330A9" w:rsidRPr="007927FD">
        <w:t xml:space="preserve"> </w:t>
      </w:r>
      <w:r w:rsidRPr="007927FD">
        <w:t>на</w:t>
      </w:r>
      <w:r w:rsidR="00D330A9" w:rsidRPr="007927FD">
        <w:t xml:space="preserve"> </w:t>
      </w:r>
      <w:r w:rsidRPr="007927FD">
        <w:t>Възложителя</w:t>
      </w:r>
      <w:r w:rsidR="00D330A9" w:rsidRPr="007927FD">
        <w:t xml:space="preserve"> </w:t>
      </w:r>
      <w:r w:rsidRPr="007927FD">
        <w:t>към</w:t>
      </w:r>
      <w:r w:rsidR="00D330A9" w:rsidRPr="007927FD">
        <w:t xml:space="preserve"> </w:t>
      </w:r>
      <w:r w:rsidRPr="007927FD">
        <w:t>оборудването, предмет на доставката</w:t>
      </w:r>
      <w:r w:rsidR="00DF52E6">
        <w:t>:</w:t>
      </w:r>
    </w:p>
    <w:p w14:paraId="7AA00041" w14:textId="77777777" w:rsidR="006D7C20" w:rsidRDefault="00FE1841" w:rsidP="00B85583">
      <w:pPr>
        <w:pStyle w:val="BodyText"/>
        <w:spacing w:line="276" w:lineRule="auto"/>
        <w:ind w:right="-1"/>
        <w:jc w:val="both"/>
        <w:rPr>
          <w:b/>
          <w:sz w:val="14"/>
        </w:rPr>
      </w:pPr>
      <w:r w:rsidRPr="00690137">
        <w:rPr>
          <w:b/>
          <w:bCs/>
          <w:iCs/>
        </w:rPr>
        <w:t>Обособена позиция 1:</w:t>
      </w:r>
      <w:r w:rsidR="003778B1">
        <w:rPr>
          <w:b/>
          <w:bCs/>
          <w:iCs/>
        </w:rPr>
        <w:t xml:space="preserve"> </w:t>
      </w:r>
      <w:r w:rsidR="003778B1" w:rsidRPr="005C3B74">
        <w:rPr>
          <w:lang w:val="ru-RU"/>
        </w:rPr>
        <w:t>Доставка, монтаж и въвеждане в експлоатация на</w:t>
      </w:r>
      <w:r w:rsidR="003778B1" w:rsidRPr="003778B1">
        <w:t xml:space="preserve"> </w:t>
      </w:r>
      <w:r w:rsidR="003778B1" w:rsidRPr="00D20A8D">
        <w:t>Машина за измиване</w:t>
      </w:r>
    </w:p>
    <w:tbl>
      <w:tblPr>
        <w:tblW w:w="10524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8"/>
        <w:gridCol w:w="6804"/>
      </w:tblGrid>
      <w:tr w:rsidR="006D7C20" w14:paraId="345D393F" w14:textId="77777777" w:rsidTr="00FC44E3">
        <w:trPr>
          <w:trHeight w:val="594"/>
        </w:trPr>
        <w:tc>
          <w:tcPr>
            <w:tcW w:w="2302" w:type="dxa"/>
            <w:shd w:val="clear" w:color="auto" w:fill="DFDFDF"/>
          </w:tcPr>
          <w:p w14:paraId="6736BA5E" w14:textId="77777777" w:rsidR="006D7C20" w:rsidRPr="007927FD" w:rsidRDefault="00FE1841" w:rsidP="00FC44E3">
            <w:pPr>
              <w:pStyle w:val="TableParagraph"/>
              <w:tabs>
                <w:tab w:val="left" w:pos="2393"/>
              </w:tabs>
              <w:spacing w:line="276" w:lineRule="auto"/>
              <w:ind w:left="0" w:right="-1"/>
              <w:jc w:val="center"/>
              <w:rPr>
                <w:b/>
                <w:sz w:val="24"/>
                <w:szCs w:val="24"/>
              </w:rPr>
            </w:pPr>
            <w:bookmarkStart w:id="0" w:name="_Hlk124763893"/>
            <w:r w:rsidRPr="007927FD">
              <w:rPr>
                <w:b/>
                <w:sz w:val="24"/>
                <w:szCs w:val="24"/>
              </w:rPr>
              <w:t xml:space="preserve">Наименование </w:t>
            </w:r>
            <w:r w:rsidR="00210195" w:rsidRPr="007927FD">
              <w:rPr>
                <w:b/>
                <w:spacing w:val="-3"/>
                <w:sz w:val="24"/>
                <w:szCs w:val="24"/>
              </w:rPr>
              <w:t>на</w:t>
            </w:r>
            <w:r w:rsidR="00291461" w:rsidRPr="007927FD">
              <w:rPr>
                <w:b/>
                <w:spacing w:val="-3"/>
                <w:sz w:val="24"/>
                <w:szCs w:val="24"/>
              </w:rPr>
              <w:t xml:space="preserve"> </w:t>
            </w:r>
            <w:r w:rsidR="00210195" w:rsidRPr="007927FD">
              <w:rPr>
                <w:b/>
                <w:sz w:val="24"/>
                <w:szCs w:val="24"/>
              </w:rPr>
              <w:t>оборудването</w:t>
            </w:r>
          </w:p>
        </w:tc>
        <w:tc>
          <w:tcPr>
            <w:tcW w:w="1418" w:type="dxa"/>
            <w:shd w:val="clear" w:color="auto" w:fill="DFDFDF"/>
          </w:tcPr>
          <w:p w14:paraId="3998929F" w14:textId="77777777" w:rsidR="006D7C20" w:rsidRPr="007927FD" w:rsidRDefault="00210195" w:rsidP="00B85583">
            <w:pPr>
              <w:pStyle w:val="TableParagraph"/>
              <w:spacing w:line="276" w:lineRule="auto"/>
              <w:ind w:left="0" w:right="-1"/>
              <w:jc w:val="both"/>
              <w:rPr>
                <w:b/>
                <w:sz w:val="24"/>
                <w:szCs w:val="24"/>
              </w:rPr>
            </w:pPr>
            <w:r w:rsidRPr="007927FD"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6804" w:type="dxa"/>
            <w:shd w:val="clear" w:color="auto" w:fill="DFDFDF"/>
          </w:tcPr>
          <w:p w14:paraId="2D3DBBE0" w14:textId="77777777" w:rsidR="006D7C20" w:rsidRPr="007927FD" w:rsidRDefault="00210195" w:rsidP="00FC44E3">
            <w:pPr>
              <w:pStyle w:val="TableParagraph"/>
              <w:spacing w:line="276" w:lineRule="auto"/>
              <w:ind w:left="0" w:right="-1"/>
              <w:jc w:val="center"/>
              <w:rPr>
                <w:b/>
                <w:sz w:val="24"/>
                <w:szCs w:val="24"/>
              </w:rPr>
            </w:pPr>
            <w:r w:rsidRPr="007927FD">
              <w:rPr>
                <w:b/>
                <w:sz w:val="24"/>
                <w:szCs w:val="24"/>
              </w:rPr>
              <w:t>Минимални</w:t>
            </w:r>
            <w:r w:rsidR="00291461" w:rsidRPr="007927FD">
              <w:rPr>
                <w:b/>
                <w:sz w:val="24"/>
                <w:szCs w:val="24"/>
              </w:rPr>
              <w:t xml:space="preserve"> </w:t>
            </w:r>
            <w:r w:rsidRPr="007927FD">
              <w:rPr>
                <w:b/>
                <w:sz w:val="24"/>
                <w:szCs w:val="24"/>
              </w:rPr>
              <w:t>технически</w:t>
            </w:r>
            <w:r w:rsidR="00291461" w:rsidRPr="007927FD">
              <w:rPr>
                <w:b/>
                <w:sz w:val="24"/>
                <w:szCs w:val="24"/>
              </w:rPr>
              <w:t xml:space="preserve"> </w:t>
            </w:r>
            <w:r w:rsidRPr="007927FD">
              <w:rPr>
                <w:b/>
                <w:sz w:val="24"/>
                <w:szCs w:val="24"/>
              </w:rPr>
              <w:t>и/или</w:t>
            </w:r>
            <w:r w:rsidR="00291461" w:rsidRPr="007927FD">
              <w:rPr>
                <w:b/>
                <w:sz w:val="24"/>
                <w:szCs w:val="24"/>
              </w:rPr>
              <w:t xml:space="preserve"> </w:t>
            </w:r>
            <w:r w:rsidRPr="007927FD">
              <w:rPr>
                <w:b/>
                <w:sz w:val="24"/>
                <w:szCs w:val="24"/>
              </w:rPr>
              <w:t>функционални</w:t>
            </w:r>
            <w:r w:rsidR="00291461" w:rsidRPr="007927FD">
              <w:rPr>
                <w:b/>
                <w:sz w:val="24"/>
                <w:szCs w:val="24"/>
              </w:rPr>
              <w:t xml:space="preserve"> </w:t>
            </w:r>
            <w:r w:rsidRPr="007927FD">
              <w:rPr>
                <w:b/>
                <w:sz w:val="24"/>
                <w:szCs w:val="24"/>
              </w:rPr>
              <w:t>характеристики</w:t>
            </w:r>
            <w:r w:rsidR="00291461" w:rsidRPr="007927FD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D7C20" w14:paraId="2197C8D0" w14:textId="77777777" w:rsidTr="00FC44E3">
        <w:trPr>
          <w:trHeight w:val="1658"/>
        </w:trPr>
        <w:tc>
          <w:tcPr>
            <w:tcW w:w="2302" w:type="dxa"/>
          </w:tcPr>
          <w:p w14:paraId="7769FA8D" w14:textId="77777777" w:rsidR="00B129B1" w:rsidRDefault="00B129B1" w:rsidP="00FC44E3">
            <w:pPr>
              <w:pStyle w:val="TableParagraph"/>
              <w:spacing w:line="276" w:lineRule="auto"/>
              <w:ind w:left="0" w:right="-1"/>
              <w:jc w:val="both"/>
              <w:rPr>
                <w:sz w:val="24"/>
                <w:szCs w:val="24"/>
              </w:rPr>
            </w:pPr>
          </w:p>
          <w:p w14:paraId="37BDFD2B" w14:textId="77777777" w:rsidR="00B129B1" w:rsidRDefault="00B129B1" w:rsidP="00FC44E3">
            <w:pPr>
              <w:pStyle w:val="TableParagraph"/>
              <w:spacing w:line="276" w:lineRule="auto"/>
              <w:ind w:left="0" w:right="-1"/>
              <w:jc w:val="both"/>
              <w:rPr>
                <w:sz w:val="24"/>
                <w:szCs w:val="24"/>
              </w:rPr>
            </w:pPr>
          </w:p>
          <w:p w14:paraId="0EA61D89" w14:textId="77777777" w:rsidR="00B129B1" w:rsidRDefault="00B129B1" w:rsidP="00FC44E3">
            <w:pPr>
              <w:pStyle w:val="TableParagraph"/>
              <w:spacing w:line="276" w:lineRule="auto"/>
              <w:ind w:left="0" w:right="-1"/>
              <w:jc w:val="both"/>
              <w:rPr>
                <w:sz w:val="24"/>
                <w:szCs w:val="24"/>
              </w:rPr>
            </w:pPr>
          </w:p>
          <w:p w14:paraId="15C7CC1E" w14:textId="77777777" w:rsidR="00B129B1" w:rsidRDefault="00B129B1" w:rsidP="00FC44E3">
            <w:pPr>
              <w:pStyle w:val="TableParagraph"/>
              <w:spacing w:line="276" w:lineRule="auto"/>
              <w:ind w:left="0" w:right="-1"/>
              <w:jc w:val="both"/>
              <w:rPr>
                <w:sz w:val="24"/>
                <w:szCs w:val="24"/>
              </w:rPr>
            </w:pPr>
          </w:p>
          <w:p w14:paraId="2CEE48FB" w14:textId="77777777" w:rsidR="006D7C20" w:rsidRPr="007927FD" w:rsidRDefault="00FC44E3" w:rsidP="00FC44E3">
            <w:pPr>
              <w:pStyle w:val="TableParagraph"/>
              <w:spacing w:line="276" w:lineRule="auto"/>
              <w:ind w:left="0" w:right="-1"/>
              <w:jc w:val="both"/>
              <w:rPr>
                <w:b/>
                <w:sz w:val="24"/>
                <w:szCs w:val="24"/>
                <w:highlight w:val="yellow"/>
              </w:rPr>
            </w:pPr>
            <w:r w:rsidRPr="00D20A8D">
              <w:rPr>
                <w:sz w:val="24"/>
                <w:szCs w:val="24"/>
              </w:rPr>
              <w:t>Машина за измиване</w:t>
            </w:r>
          </w:p>
        </w:tc>
        <w:tc>
          <w:tcPr>
            <w:tcW w:w="1418" w:type="dxa"/>
          </w:tcPr>
          <w:p w14:paraId="4C7293DC" w14:textId="77777777" w:rsidR="00B129B1" w:rsidRDefault="00B129B1" w:rsidP="00B85583">
            <w:pPr>
              <w:pStyle w:val="TableParagraph"/>
              <w:spacing w:line="276" w:lineRule="auto"/>
              <w:ind w:left="0" w:right="-1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14:paraId="629F2E1F" w14:textId="77777777" w:rsidR="00B129B1" w:rsidRDefault="00B129B1" w:rsidP="00B85583">
            <w:pPr>
              <w:pStyle w:val="TableParagraph"/>
              <w:spacing w:line="276" w:lineRule="auto"/>
              <w:ind w:left="0" w:right="-1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14:paraId="0FB934E1" w14:textId="77777777" w:rsidR="00B129B1" w:rsidRDefault="00B129B1" w:rsidP="00B85583">
            <w:pPr>
              <w:pStyle w:val="TableParagraph"/>
              <w:spacing w:line="276" w:lineRule="auto"/>
              <w:ind w:left="0" w:right="-1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14:paraId="4F2E5881" w14:textId="77777777" w:rsidR="00B129B1" w:rsidRDefault="00B129B1" w:rsidP="00B85583">
            <w:pPr>
              <w:pStyle w:val="TableParagraph"/>
              <w:spacing w:line="276" w:lineRule="auto"/>
              <w:ind w:left="0" w:right="-1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14:paraId="4006329E" w14:textId="77777777" w:rsidR="00E3573D" w:rsidRPr="007927FD" w:rsidRDefault="00B73120" w:rsidP="00B129B1">
            <w:pPr>
              <w:pStyle w:val="TableParagraph"/>
              <w:spacing w:line="276" w:lineRule="auto"/>
              <w:ind w:left="0" w:right="-1"/>
              <w:jc w:val="center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804" w:type="dxa"/>
          </w:tcPr>
          <w:p w14:paraId="48D0A480" w14:textId="77777777" w:rsidR="0013291C" w:rsidRDefault="0013291C" w:rsidP="00427D2C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на машината          </w:t>
            </w:r>
            <w:r w:rsidR="00F9789F">
              <w:rPr>
                <w:sz w:val="24"/>
                <w:szCs w:val="24"/>
              </w:rPr>
              <w:t xml:space="preserve"> </w:t>
            </w:r>
            <w:r w:rsidRPr="00EF15E5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камерна</w:t>
            </w:r>
          </w:p>
          <w:p w14:paraId="074398D2" w14:textId="77777777" w:rsidR="00FC44E3" w:rsidRDefault="0013291C" w:rsidP="00427D2C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Бруто тегло на зарядка   </w:t>
            </w:r>
            <w:r w:rsidR="00FC44E3" w:rsidRPr="00EF15E5">
              <w:rPr>
                <w:sz w:val="24"/>
                <w:szCs w:val="24"/>
              </w:rPr>
              <w:t>–</w:t>
            </w:r>
            <w:r w:rsidR="00FC44E3">
              <w:rPr>
                <w:sz w:val="24"/>
                <w:szCs w:val="24"/>
              </w:rPr>
              <w:t xml:space="preserve">  макс. 650 кг</w:t>
            </w:r>
          </w:p>
          <w:p w14:paraId="474A6D5B" w14:textId="77777777" w:rsidR="00FC44E3" w:rsidRPr="00EF15E5" w:rsidRDefault="00F9789F" w:rsidP="00427D2C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Начин на нагряване        </w:t>
            </w:r>
            <w:r w:rsidR="00FC44E3" w:rsidRPr="00EF15E5">
              <w:rPr>
                <w:sz w:val="24"/>
                <w:szCs w:val="24"/>
              </w:rPr>
              <w:t>–  електрическо</w:t>
            </w:r>
          </w:p>
          <w:p w14:paraId="0D521753" w14:textId="77777777" w:rsidR="00FC44E3" w:rsidRDefault="00FC44E3" w:rsidP="00427D2C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 w:rsidRPr="00EF15E5">
              <w:rPr>
                <w:sz w:val="24"/>
                <w:szCs w:val="24"/>
              </w:rPr>
              <w:t xml:space="preserve">Максимална </w:t>
            </w:r>
            <w:r>
              <w:rPr>
                <w:sz w:val="24"/>
                <w:szCs w:val="24"/>
              </w:rPr>
              <w:t xml:space="preserve">температура </w:t>
            </w:r>
            <w:r w:rsidR="0013291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   8</w:t>
            </w:r>
            <w:r w:rsidRPr="00EF15E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EF15E5">
              <w:rPr>
                <w:sz w:val="24"/>
                <w:szCs w:val="24"/>
              </w:rPr>
              <w:t>°</w:t>
            </w:r>
            <w:r>
              <w:rPr>
                <w:sz w:val="24"/>
                <w:szCs w:val="24"/>
              </w:rPr>
              <w:t>С</w:t>
            </w:r>
          </w:p>
          <w:p w14:paraId="215587C6" w14:textId="77777777" w:rsidR="00FC44E3" w:rsidRDefault="00FC44E3" w:rsidP="00427D2C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Минимални размери на камерат (ДхШхВ) – 1100х600х600 мм</w:t>
            </w:r>
          </w:p>
          <w:p w14:paraId="69466861" w14:textId="77777777" w:rsidR="00FC44E3" w:rsidRDefault="00FC44E3" w:rsidP="00427D2C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Камера за пръскане и резервоар за потапяне </w:t>
            </w:r>
          </w:p>
          <w:p w14:paraId="4D1F4CF2" w14:textId="77777777" w:rsidR="00FC44E3" w:rsidRDefault="00FC44E3" w:rsidP="00427D2C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 w:rsidRPr="00C471FA">
              <w:rPr>
                <w:sz w:val="24"/>
                <w:szCs w:val="24"/>
              </w:rPr>
              <w:t xml:space="preserve">Система за управление с PLC контрол </w:t>
            </w:r>
            <w:r>
              <w:rPr>
                <w:sz w:val="24"/>
                <w:szCs w:val="24"/>
              </w:rPr>
              <w:t xml:space="preserve">на процеса, </w:t>
            </w:r>
          </w:p>
          <w:p w14:paraId="44D7B57B" w14:textId="77777777" w:rsidR="00FC44E3" w:rsidRDefault="00FC44E3" w:rsidP="00427D2C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помпите и ел.задвижванията</w:t>
            </w:r>
          </w:p>
          <w:p w14:paraId="225A1A29" w14:textId="77777777" w:rsidR="00FC44E3" w:rsidRDefault="00FC44E3" w:rsidP="00427D2C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Неръждаеми ел. нагреватели</w:t>
            </w:r>
          </w:p>
          <w:p w14:paraId="75AA4EA3" w14:textId="77777777" w:rsidR="00510517" w:rsidRPr="007927FD" w:rsidRDefault="00FC44E3" w:rsidP="00427D2C">
            <w:pPr>
              <w:spacing w:line="276" w:lineRule="auto"/>
              <w:ind w:right="284" w:firstLine="141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</w:rPr>
              <w:t>Система от въртящи дюзи за пръскане</w:t>
            </w:r>
          </w:p>
        </w:tc>
      </w:tr>
      <w:bookmarkEnd w:id="0"/>
    </w:tbl>
    <w:p w14:paraId="56FFA84E" w14:textId="77777777" w:rsidR="00FC44E3" w:rsidRDefault="00FC44E3" w:rsidP="00B85583">
      <w:pPr>
        <w:spacing w:line="276" w:lineRule="auto"/>
        <w:ind w:right="-1"/>
        <w:jc w:val="both"/>
        <w:rPr>
          <w:i/>
          <w:sz w:val="24"/>
        </w:rPr>
      </w:pPr>
    </w:p>
    <w:p w14:paraId="28E8A2E3" w14:textId="77777777" w:rsidR="00FC44E3" w:rsidRDefault="00FC44E3" w:rsidP="00FC44E3">
      <w:pPr>
        <w:pStyle w:val="BodyText"/>
        <w:spacing w:line="276" w:lineRule="auto"/>
        <w:ind w:right="-1"/>
        <w:jc w:val="both"/>
        <w:rPr>
          <w:b/>
          <w:bCs/>
          <w:iCs/>
        </w:rPr>
      </w:pPr>
      <w:r w:rsidRPr="00690137">
        <w:rPr>
          <w:b/>
          <w:bCs/>
          <w:iCs/>
        </w:rPr>
        <w:t xml:space="preserve">Обособена позиция </w:t>
      </w:r>
      <w:r>
        <w:rPr>
          <w:b/>
          <w:bCs/>
          <w:iCs/>
        </w:rPr>
        <w:t>2</w:t>
      </w:r>
      <w:r w:rsidRPr="00690137">
        <w:rPr>
          <w:b/>
          <w:bCs/>
          <w:iCs/>
        </w:rPr>
        <w:t>:</w:t>
      </w:r>
      <w:r w:rsidR="003778B1">
        <w:rPr>
          <w:b/>
          <w:bCs/>
          <w:iCs/>
        </w:rPr>
        <w:t xml:space="preserve"> </w:t>
      </w:r>
      <w:r w:rsidR="003778B1" w:rsidRPr="005C3B74">
        <w:rPr>
          <w:lang w:val="ru-RU"/>
        </w:rPr>
        <w:t>Доставка, монтаж и въвеждане в експлоатация на</w:t>
      </w:r>
      <w:r w:rsidR="003778B1" w:rsidRPr="003778B1">
        <w:t xml:space="preserve"> </w:t>
      </w:r>
      <w:r w:rsidR="003778B1" w:rsidRPr="00EF15E5">
        <w:t>Пещ за отвръщане</w:t>
      </w:r>
    </w:p>
    <w:tbl>
      <w:tblPr>
        <w:tblW w:w="10524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8"/>
        <w:gridCol w:w="6804"/>
      </w:tblGrid>
      <w:tr w:rsidR="00C00ED5" w14:paraId="733F5BB8" w14:textId="77777777" w:rsidTr="00C00ED5">
        <w:trPr>
          <w:trHeight w:val="710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7FBD9D2D" w14:textId="77777777" w:rsidR="00C00ED5" w:rsidRPr="00C00ED5" w:rsidRDefault="00C00ED5" w:rsidP="00427D2C">
            <w:pPr>
              <w:pStyle w:val="TableParagraph"/>
              <w:spacing w:line="276" w:lineRule="auto"/>
              <w:ind w:left="0" w:right="142"/>
              <w:jc w:val="center"/>
              <w:rPr>
                <w:b/>
                <w:sz w:val="24"/>
                <w:szCs w:val="24"/>
              </w:rPr>
            </w:pPr>
            <w:r w:rsidRPr="00C00ED5">
              <w:rPr>
                <w:b/>
                <w:sz w:val="24"/>
                <w:szCs w:val="24"/>
              </w:rPr>
              <w:t>Наименование на оборудването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2843C8D3" w14:textId="77777777" w:rsidR="00C00ED5" w:rsidRPr="00C00ED5" w:rsidRDefault="00C00ED5" w:rsidP="006A66EE">
            <w:pPr>
              <w:pStyle w:val="TableParagraph"/>
              <w:spacing w:line="276" w:lineRule="auto"/>
              <w:ind w:left="0" w:right="-1"/>
              <w:jc w:val="both"/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C00ED5"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Количество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4B7C1BB2" w14:textId="77777777" w:rsidR="00C00ED5" w:rsidRPr="00C00ED5" w:rsidRDefault="00C00ED5" w:rsidP="00C00ED5">
            <w:pPr>
              <w:ind w:right="284"/>
              <w:jc w:val="both"/>
              <w:rPr>
                <w:b/>
                <w:sz w:val="24"/>
                <w:szCs w:val="24"/>
              </w:rPr>
            </w:pPr>
            <w:r w:rsidRPr="00C00ED5">
              <w:rPr>
                <w:b/>
                <w:sz w:val="24"/>
                <w:szCs w:val="24"/>
              </w:rPr>
              <w:t xml:space="preserve">Минимални технически и/или функционални характеристики </w:t>
            </w:r>
          </w:p>
        </w:tc>
      </w:tr>
      <w:tr w:rsidR="00FC44E3" w14:paraId="4CB0852F" w14:textId="77777777" w:rsidTr="00FC44E3">
        <w:trPr>
          <w:trHeight w:val="1658"/>
        </w:trPr>
        <w:tc>
          <w:tcPr>
            <w:tcW w:w="2302" w:type="dxa"/>
          </w:tcPr>
          <w:p w14:paraId="60AE9CCD" w14:textId="77777777" w:rsidR="00B129B1" w:rsidRDefault="00B129B1" w:rsidP="00FC44E3">
            <w:pPr>
              <w:pStyle w:val="TableParagraph"/>
              <w:spacing w:line="276" w:lineRule="auto"/>
              <w:ind w:left="0" w:right="-1"/>
              <w:jc w:val="both"/>
              <w:rPr>
                <w:sz w:val="24"/>
                <w:szCs w:val="24"/>
              </w:rPr>
            </w:pPr>
          </w:p>
          <w:p w14:paraId="25C24129" w14:textId="77777777" w:rsidR="00B129B1" w:rsidRDefault="00B129B1" w:rsidP="00FC44E3">
            <w:pPr>
              <w:pStyle w:val="TableParagraph"/>
              <w:spacing w:line="276" w:lineRule="auto"/>
              <w:ind w:left="0" w:right="-1"/>
              <w:jc w:val="both"/>
              <w:rPr>
                <w:sz w:val="24"/>
                <w:szCs w:val="24"/>
              </w:rPr>
            </w:pPr>
          </w:p>
          <w:p w14:paraId="284A8FD2" w14:textId="77777777" w:rsidR="00B129B1" w:rsidRDefault="00B129B1" w:rsidP="00FC44E3">
            <w:pPr>
              <w:pStyle w:val="TableParagraph"/>
              <w:spacing w:line="276" w:lineRule="auto"/>
              <w:ind w:left="0" w:right="-1"/>
              <w:jc w:val="both"/>
              <w:rPr>
                <w:sz w:val="24"/>
                <w:szCs w:val="24"/>
              </w:rPr>
            </w:pPr>
          </w:p>
          <w:p w14:paraId="4F7C4188" w14:textId="77777777" w:rsidR="00B129B1" w:rsidRDefault="00B129B1" w:rsidP="00FC44E3">
            <w:pPr>
              <w:pStyle w:val="TableParagraph"/>
              <w:spacing w:line="276" w:lineRule="auto"/>
              <w:ind w:left="0" w:right="-1"/>
              <w:jc w:val="both"/>
              <w:rPr>
                <w:sz w:val="24"/>
                <w:szCs w:val="24"/>
              </w:rPr>
            </w:pPr>
          </w:p>
          <w:p w14:paraId="6CEADADE" w14:textId="77777777" w:rsidR="00FC44E3" w:rsidRPr="007927FD" w:rsidRDefault="00FC44E3" w:rsidP="00FC44E3">
            <w:pPr>
              <w:pStyle w:val="TableParagraph"/>
              <w:spacing w:line="276" w:lineRule="auto"/>
              <w:ind w:left="0" w:right="-1"/>
              <w:jc w:val="both"/>
              <w:rPr>
                <w:b/>
                <w:sz w:val="24"/>
                <w:szCs w:val="24"/>
              </w:rPr>
            </w:pPr>
            <w:r w:rsidRPr="00EF15E5">
              <w:rPr>
                <w:sz w:val="24"/>
                <w:szCs w:val="24"/>
              </w:rPr>
              <w:t>Пещ за отвръщане</w:t>
            </w:r>
          </w:p>
        </w:tc>
        <w:tc>
          <w:tcPr>
            <w:tcW w:w="1418" w:type="dxa"/>
          </w:tcPr>
          <w:p w14:paraId="08DB5609" w14:textId="77777777" w:rsidR="00B129B1" w:rsidRDefault="00B129B1" w:rsidP="00FC44E3">
            <w:pPr>
              <w:pStyle w:val="TableParagraph"/>
              <w:spacing w:line="276" w:lineRule="auto"/>
              <w:ind w:left="0" w:right="-1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14:paraId="61805396" w14:textId="77777777" w:rsidR="00B129B1" w:rsidRDefault="00B129B1" w:rsidP="00FC44E3">
            <w:pPr>
              <w:pStyle w:val="TableParagraph"/>
              <w:spacing w:line="276" w:lineRule="auto"/>
              <w:ind w:left="0" w:right="-1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14:paraId="131383CD" w14:textId="77777777" w:rsidR="00B129B1" w:rsidRDefault="00B129B1" w:rsidP="00FC44E3">
            <w:pPr>
              <w:pStyle w:val="TableParagraph"/>
              <w:spacing w:line="276" w:lineRule="auto"/>
              <w:ind w:left="0" w:right="-1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14:paraId="6EB40EEF" w14:textId="77777777" w:rsidR="00B129B1" w:rsidRDefault="00B129B1" w:rsidP="00FC44E3">
            <w:pPr>
              <w:pStyle w:val="TableParagraph"/>
              <w:spacing w:line="276" w:lineRule="auto"/>
              <w:ind w:left="0" w:right="-1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14:paraId="0CADE143" w14:textId="77777777" w:rsidR="00FC44E3" w:rsidRDefault="00FC44E3" w:rsidP="00B129B1">
            <w:pPr>
              <w:pStyle w:val="TableParagraph"/>
              <w:spacing w:line="276" w:lineRule="auto"/>
              <w:ind w:left="0" w:right="-1"/>
              <w:jc w:val="center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804" w:type="dxa"/>
          </w:tcPr>
          <w:p w14:paraId="05A77354" w14:textId="77777777" w:rsidR="0013291C" w:rsidRDefault="0013291C" w:rsidP="00427D2C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на пеща                   </w:t>
            </w:r>
            <w:r w:rsidRPr="00EF15E5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камерна</w:t>
            </w:r>
          </w:p>
          <w:p w14:paraId="04000289" w14:textId="77777777" w:rsidR="00FC44E3" w:rsidRDefault="00FC44E3" w:rsidP="00427D2C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Бруто тегло на зарядка</w:t>
            </w:r>
            <w:r>
              <w:rPr>
                <w:sz w:val="24"/>
                <w:szCs w:val="24"/>
              </w:rPr>
              <w:tab/>
            </w:r>
            <w:r w:rsidRPr="00EF15E5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 макс. 650 кг</w:t>
            </w:r>
          </w:p>
          <w:p w14:paraId="0F6DEAE9" w14:textId="77777777" w:rsidR="00FC44E3" w:rsidRPr="00EF15E5" w:rsidRDefault="00FC44E3" w:rsidP="00427D2C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Начин на нагряване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EF15E5">
              <w:rPr>
                <w:sz w:val="24"/>
                <w:szCs w:val="24"/>
              </w:rPr>
              <w:t>–  електрическо</w:t>
            </w:r>
          </w:p>
          <w:p w14:paraId="06D99569" w14:textId="77777777" w:rsidR="00FC44E3" w:rsidRPr="00EF15E5" w:rsidRDefault="00FC44E3" w:rsidP="00427D2C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Максимална температура </w:t>
            </w:r>
            <w:r>
              <w:rPr>
                <w:sz w:val="24"/>
                <w:szCs w:val="24"/>
              </w:rPr>
              <w:tab/>
            </w:r>
            <w:r w:rsidRPr="00EF15E5">
              <w:rPr>
                <w:sz w:val="24"/>
                <w:szCs w:val="24"/>
              </w:rPr>
              <w:t>–   500°</w:t>
            </w:r>
          </w:p>
          <w:p w14:paraId="6445896D" w14:textId="77777777" w:rsidR="00FC44E3" w:rsidRPr="00EF15E5" w:rsidRDefault="00FC44E3" w:rsidP="00427D2C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Работна температура      </w:t>
            </w:r>
            <w:r>
              <w:rPr>
                <w:sz w:val="24"/>
                <w:szCs w:val="24"/>
              </w:rPr>
              <w:tab/>
            </w:r>
            <w:r w:rsidRPr="00EF15E5">
              <w:rPr>
                <w:sz w:val="24"/>
                <w:szCs w:val="24"/>
              </w:rPr>
              <w:t>–  160°÷ 450°</w:t>
            </w:r>
          </w:p>
          <w:p w14:paraId="5AB601D9" w14:textId="77777777" w:rsidR="00FC44E3" w:rsidRPr="00EF15E5" w:rsidRDefault="00FC44E3" w:rsidP="00427D2C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 w:rsidRPr="00EF15E5">
              <w:rPr>
                <w:sz w:val="24"/>
                <w:szCs w:val="24"/>
              </w:rPr>
              <w:t>Окомплектована с модули за измерване,</w:t>
            </w:r>
            <w:r>
              <w:rPr>
                <w:sz w:val="24"/>
                <w:szCs w:val="24"/>
              </w:rPr>
              <w:t xml:space="preserve"> </w:t>
            </w:r>
            <w:r w:rsidRPr="00EF15E5">
              <w:rPr>
                <w:sz w:val="24"/>
                <w:szCs w:val="24"/>
              </w:rPr>
              <w:t>контрол и ел.табло</w:t>
            </w:r>
          </w:p>
          <w:p w14:paraId="1371C737" w14:textId="77777777" w:rsidR="00FC44E3" w:rsidRDefault="00FC44E3" w:rsidP="00427D2C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 w:rsidRPr="00EF15E5">
              <w:rPr>
                <w:sz w:val="24"/>
                <w:szCs w:val="24"/>
              </w:rPr>
              <w:t>Неподходяща за работа със защитен газ</w:t>
            </w:r>
          </w:p>
          <w:p w14:paraId="0EF4333E" w14:textId="77777777" w:rsidR="00FC44E3" w:rsidRDefault="00FC44E3" w:rsidP="00427D2C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Вентилатор за циркулация на въздуха в пещта</w:t>
            </w:r>
          </w:p>
          <w:p w14:paraId="495E9615" w14:textId="77777777" w:rsidR="00FC44E3" w:rsidRPr="00FC44E3" w:rsidRDefault="00FC44E3" w:rsidP="00427D2C">
            <w:pPr>
              <w:spacing w:line="276" w:lineRule="auto"/>
              <w:ind w:right="284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Сигнално устройство за свръхтемпература</w:t>
            </w:r>
          </w:p>
        </w:tc>
      </w:tr>
    </w:tbl>
    <w:p w14:paraId="2AF248F2" w14:textId="77777777" w:rsidR="00FC44E3" w:rsidRDefault="00FC44E3" w:rsidP="00FC44E3">
      <w:pPr>
        <w:pStyle w:val="BodyText"/>
        <w:spacing w:line="276" w:lineRule="auto"/>
        <w:ind w:right="-1"/>
        <w:jc w:val="both"/>
        <w:rPr>
          <w:b/>
          <w:bCs/>
          <w:iCs/>
        </w:rPr>
      </w:pPr>
    </w:p>
    <w:p w14:paraId="2BE542D5" w14:textId="77777777" w:rsidR="00B83E19" w:rsidRDefault="00B83E19" w:rsidP="00FC44E3">
      <w:pPr>
        <w:pStyle w:val="BodyText"/>
        <w:spacing w:line="276" w:lineRule="auto"/>
        <w:ind w:right="-1"/>
        <w:jc w:val="both"/>
        <w:rPr>
          <w:b/>
          <w:bCs/>
          <w:iCs/>
        </w:rPr>
      </w:pPr>
    </w:p>
    <w:p w14:paraId="1541B3D5" w14:textId="77777777" w:rsidR="00FC44E3" w:rsidRDefault="00FC44E3" w:rsidP="00FC44E3">
      <w:pPr>
        <w:pStyle w:val="BodyText"/>
        <w:spacing w:line="276" w:lineRule="auto"/>
        <w:ind w:right="-1"/>
        <w:jc w:val="both"/>
        <w:rPr>
          <w:b/>
          <w:bCs/>
          <w:iCs/>
        </w:rPr>
      </w:pPr>
      <w:r w:rsidRPr="00690137">
        <w:rPr>
          <w:b/>
          <w:bCs/>
          <w:iCs/>
        </w:rPr>
        <w:t xml:space="preserve">Обособена позиция </w:t>
      </w:r>
      <w:r>
        <w:rPr>
          <w:b/>
          <w:bCs/>
          <w:iCs/>
        </w:rPr>
        <w:t>3</w:t>
      </w:r>
      <w:r w:rsidRPr="00690137">
        <w:rPr>
          <w:b/>
          <w:bCs/>
          <w:iCs/>
        </w:rPr>
        <w:t>:</w:t>
      </w:r>
      <w:r w:rsidR="003778B1">
        <w:rPr>
          <w:b/>
          <w:bCs/>
          <w:iCs/>
        </w:rPr>
        <w:t xml:space="preserve"> </w:t>
      </w:r>
      <w:r w:rsidR="003778B1" w:rsidRPr="005C3B74">
        <w:rPr>
          <w:lang w:val="ru-RU"/>
        </w:rPr>
        <w:t>Доставка, монтаж и въвеждане в експлоатация на</w:t>
      </w:r>
      <w:r w:rsidR="003778B1" w:rsidRPr="003778B1">
        <w:rPr>
          <w:lang w:val="ru-RU"/>
        </w:rPr>
        <w:t xml:space="preserve"> </w:t>
      </w:r>
      <w:r w:rsidR="003778B1">
        <w:rPr>
          <w:lang w:val="ru-RU"/>
        </w:rPr>
        <w:t>Вентилационна система</w:t>
      </w:r>
    </w:p>
    <w:tbl>
      <w:tblPr>
        <w:tblW w:w="10524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8"/>
        <w:gridCol w:w="6804"/>
      </w:tblGrid>
      <w:tr w:rsidR="00C00ED5" w14:paraId="42711354" w14:textId="77777777" w:rsidTr="00C00ED5">
        <w:trPr>
          <w:trHeight w:val="63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149CACAD" w14:textId="77777777" w:rsidR="00C00ED5" w:rsidRPr="00C00ED5" w:rsidRDefault="00C00ED5" w:rsidP="00427D2C">
            <w:pPr>
              <w:pStyle w:val="TableParagraph"/>
              <w:spacing w:line="276" w:lineRule="auto"/>
              <w:ind w:left="0" w:right="-1"/>
              <w:jc w:val="center"/>
              <w:rPr>
                <w:b/>
                <w:szCs w:val="24"/>
                <w:lang w:val="ru-RU"/>
              </w:rPr>
            </w:pPr>
            <w:r w:rsidRPr="00C00ED5">
              <w:rPr>
                <w:b/>
                <w:szCs w:val="24"/>
                <w:lang w:val="ru-RU"/>
              </w:rPr>
              <w:t>Наименование на оборудването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59992876" w14:textId="77777777" w:rsidR="00C00ED5" w:rsidRPr="00C00ED5" w:rsidRDefault="00C00ED5" w:rsidP="006A66EE">
            <w:pPr>
              <w:pStyle w:val="TableParagraph"/>
              <w:spacing w:line="276" w:lineRule="auto"/>
              <w:ind w:left="0" w:right="-1"/>
              <w:jc w:val="both"/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C00ED5"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Количество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63B218DF" w14:textId="77777777" w:rsidR="00C00ED5" w:rsidRPr="00C00ED5" w:rsidRDefault="00C00ED5" w:rsidP="00C00ED5">
            <w:pPr>
              <w:ind w:right="284"/>
              <w:jc w:val="both"/>
              <w:rPr>
                <w:b/>
                <w:sz w:val="24"/>
                <w:szCs w:val="24"/>
              </w:rPr>
            </w:pPr>
            <w:r w:rsidRPr="00C00ED5">
              <w:rPr>
                <w:b/>
                <w:sz w:val="24"/>
                <w:szCs w:val="24"/>
              </w:rPr>
              <w:t xml:space="preserve">Минимални технически и/или функционални характеристики </w:t>
            </w:r>
          </w:p>
        </w:tc>
      </w:tr>
      <w:tr w:rsidR="00FC44E3" w14:paraId="449D1BF7" w14:textId="77777777" w:rsidTr="00FC44E3">
        <w:trPr>
          <w:trHeight w:val="1658"/>
        </w:trPr>
        <w:tc>
          <w:tcPr>
            <w:tcW w:w="2302" w:type="dxa"/>
          </w:tcPr>
          <w:p w14:paraId="06FF6213" w14:textId="77777777" w:rsidR="00B129B1" w:rsidRDefault="00B129B1" w:rsidP="00FC44E3">
            <w:pPr>
              <w:pStyle w:val="TableParagraph"/>
              <w:spacing w:line="276" w:lineRule="auto"/>
              <w:ind w:left="0" w:right="-1"/>
              <w:jc w:val="both"/>
              <w:rPr>
                <w:szCs w:val="24"/>
                <w:lang w:val="ru-RU"/>
              </w:rPr>
            </w:pPr>
          </w:p>
          <w:p w14:paraId="0E621D3D" w14:textId="77777777" w:rsidR="00B129B1" w:rsidRDefault="00B129B1" w:rsidP="00FC44E3">
            <w:pPr>
              <w:pStyle w:val="TableParagraph"/>
              <w:spacing w:line="276" w:lineRule="auto"/>
              <w:ind w:left="0" w:right="-1"/>
              <w:jc w:val="both"/>
              <w:rPr>
                <w:szCs w:val="24"/>
                <w:lang w:val="ru-RU"/>
              </w:rPr>
            </w:pPr>
          </w:p>
          <w:p w14:paraId="650878B0" w14:textId="77777777" w:rsidR="00FC44E3" w:rsidRPr="007927FD" w:rsidRDefault="00FC44E3" w:rsidP="0013291C">
            <w:pPr>
              <w:pStyle w:val="TableParagraph"/>
              <w:spacing w:line="276" w:lineRule="auto"/>
              <w:ind w:left="0" w:right="142"/>
              <w:jc w:val="both"/>
              <w:rPr>
                <w:b/>
                <w:sz w:val="24"/>
                <w:szCs w:val="24"/>
              </w:rPr>
            </w:pPr>
            <w:r>
              <w:rPr>
                <w:szCs w:val="24"/>
                <w:lang w:val="ru-RU"/>
              </w:rPr>
              <w:t>Вентилационна система</w:t>
            </w:r>
          </w:p>
        </w:tc>
        <w:tc>
          <w:tcPr>
            <w:tcW w:w="1418" w:type="dxa"/>
          </w:tcPr>
          <w:p w14:paraId="110AD560" w14:textId="77777777" w:rsidR="00B129B1" w:rsidRDefault="00B129B1" w:rsidP="00FC44E3">
            <w:pPr>
              <w:pStyle w:val="TableParagraph"/>
              <w:spacing w:line="276" w:lineRule="auto"/>
              <w:ind w:left="0" w:right="-1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14:paraId="67A88AC1" w14:textId="77777777" w:rsidR="00B129B1" w:rsidRDefault="00B129B1" w:rsidP="00FC44E3">
            <w:pPr>
              <w:pStyle w:val="TableParagraph"/>
              <w:spacing w:line="276" w:lineRule="auto"/>
              <w:ind w:left="0" w:right="-1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14:paraId="47E007DF" w14:textId="77777777" w:rsidR="00FC44E3" w:rsidRDefault="00FC44E3" w:rsidP="00B129B1">
            <w:pPr>
              <w:pStyle w:val="TableParagraph"/>
              <w:spacing w:line="276" w:lineRule="auto"/>
              <w:ind w:left="0" w:right="-1"/>
              <w:jc w:val="center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804" w:type="dxa"/>
          </w:tcPr>
          <w:p w14:paraId="789AD637" w14:textId="77777777" w:rsidR="00FC44E3" w:rsidRPr="00D20A8D" w:rsidRDefault="00FC44E3" w:rsidP="00427D2C">
            <w:pPr>
              <w:spacing w:line="276" w:lineRule="auto"/>
              <w:ind w:left="141" w:right="284"/>
              <w:jc w:val="both"/>
              <w:rPr>
                <w:sz w:val="24"/>
                <w:szCs w:val="24"/>
              </w:rPr>
            </w:pPr>
            <w:r w:rsidRPr="00D20A8D">
              <w:rPr>
                <w:sz w:val="24"/>
                <w:szCs w:val="24"/>
              </w:rPr>
              <w:t>Отвеждане на горещия въздух в съседна цехова зона за отопление</w:t>
            </w:r>
          </w:p>
          <w:p w14:paraId="671904DF" w14:textId="77777777" w:rsidR="00FC44E3" w:rsidRPr="00D20A8D" w:rsidRDefault="00FC44E3" w:rsidP="00427D2C">
            <w:pPr>
              <w:spacing w:line="276" w:lineRule="auto"/>
              <w:ind w:left="141" w:right="284"/>
              <w:jc w:val="both"/>
              <w:rPr>
                <w:sz w:val="24"/>
                <w:szCs w:val="24"/>
              </w:rPr>
            </w:pPr>
            <w:r w:rsidRPr="00D20A8D">
              <w:rPr>
                <w:sz w:val="24"/>
                <w:szCs w:val="24"/>
              </w:rPr>
              <w:t>Отвеждане на горещия въздух навън през фонарите в летен режим</w:t>
            </w:r>
          </w:p>
          <w:p w14:paraId="45DCD9D2" w14:textId="77777777" w:rsidR="00FC44E3" w:rsidRPr="00FC44E3" w:rsidRDefault="00FC44E3" w:rsidP="00427D2C">
            <w:pPr>
              <w:spacing w:line="276" w:lineRule="auto"/>
              <w:ind w:left="141" w:right="284"/>
              <w:jc w:val="both"/>
              <w:rPr>
                <w:sz w:val="24"/>
                <w:szCs w:val="24"/>
              </w:rPr>
            </w:pPr>
            <w:r w:rsidRPr="00D20A8D">
              <w:rPr>
                <w:sz w:val="24"/>
                <w:szCs w:val="24"/>
              </w:rPr>
              <w:t xml:space="preserve">Въздуховоди от поцинкована ламарина </w:t>
            </w:r>
          </w:p>
        </w:tc>
      </w:tr>
    </w:tbl>
    <w:p w14:paraId="5A46A1EE" w14:textId="77777777" w:rsidR="00FC44E3" w:rsidRPr="00FC44E3" w:rsidRDefault="00FC44E3" w:rsidP="00FC44E3">
      <w:pPr>
        <w:pStyle w:val="BodyText"/>
        <w:spacing w:line="276" w:lineRule="auto"/>
        <w:ind w:right="-1"/>
        <w:jc w:val="both"/>
        <w:rPr>
          <w:bCs/>
          <w:iCs/>
        </w:rPr>
      </w:pPr>
    </w:p>
    <w:p w14:paraId="62BF0113" w14:textId="77777777" w:rsidR="00FC44E3" w:rsidRPr="00FC44E3" w:rsidRDefault="00FC44E3" w:rsidP="00FC44E3">
      <w:pPr>
        <w:pStyle w:val="BodyText"/>
        <w:spacing w:line="276" w:lineRule="auto"/>
        <w:ind w:right="-1"/>
        <w:jc w:val="both"/>
        <w:rPr>
          <w:bCs/>
          <w:iCs/>
        </w:rPr>
      </w:pPr>
    </w:p>
    <w:p w14:paraId="54991908" w14:textId="77777777" w:rsidR="00FC44E3" w:rsidRDefault="00FC44E3" w:rsidP="00FC44E3">
      <w:pPr>
        <w:pStyle w:val="BodyText"/>
        <w:spacing w:line="276" w:lineRule="auto"/>
        <w:ind w:right="-1"/>
        <w:jc w:val="both"/>
        <w:rPr>
          <w:b/>
          <w:bCs/>
          <w:iCs/>
        </w:rPr>
      </w:pPr>
      <w:r w:rsidRPr="00690137">
        <w:rPr>
          <w:b/>
          <w:bCs/>
          <w:iCs/>
        </w:rPr>
        <w:t xml:space="preserve">Обособена позиция </w:t>
      </w:r>
      <w:r>
        <w:rPr>
          <w:b/>
          <w:bCs/>
          <w:iCs/>
        </w:rPr>
        <w:t>4</w:t>
      </w:r>
      <w:r w:rsidRPr="00690137">
        <w:rPr>
          <w:b/>
          <w:bCs/>
          <w:iCs/>
        </w:rPr>
        <w:t>:</w:t>
      </w:r>
      <w:r w:rsidR="003778B1">
        <w:rPr>
          <w:b/>
          <w:bCs/>
          <w:iCs/>
        </w:rPr>
        <w:t xml:space="preserve"> </w:t>
      </w:r>
      <w:r w:rsidR="003778B1" w:rsidRPr="005C3B74">
        <w:rPr>
          <w:lang w:val="ru-RU"/>
        </w:rPr>
        <w:t>Доставка, монтаж и въвеждане в експлоатация на</w:t>
      </w:r>
      <w:r w:rsidR="003778B1">
        <w:rPr>
          <w:lang w:val="ru-RU"/>
        </w:rPr>
        <w:t xml:space="preserve"> Система за енергиен мониторинг</w:t>
      </w:r>
    </w:p>
    <w:tbl>
      <w:tblPr>
        <w:tblW w:w="10524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8"/>
        <w:gridCol w:w="6804"/>
      </w:tblGrid>
      <w:tr w:rsidR="00C00ED5" w14:paraId="2347EC93" w14:textId="77777777" w:rsidTr="00C00ED5">
        <w:trPr>
          <w:trHeight w:val="620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10622DA9" w14:textId="77777777" w:rsidR="00C00ED5" w:rsidRPr="00C00ED5" w:rsidRDefault="00C00ED5" w:rsidP="00427D2C">
            <w:pPr>
              <w:pStyle w:val="TableParagraph"/>
              <w:spacing w:line="276" w:lineRule="auto"/>
              <w:ind w:left="0" w:right="-1"/>
              <w:jc w:val="center"/>
              <w:rPr>
                <w:b/>
                <w:szCs w:val="24"/>
                <w:lang w:val="ru-RU"/>
              </w:rPr>
            </w:pPr>
            <w:r w:rsidRPr="00C00ED5">
              <w:rPr>
                <w:b/>
                <w:szCs w:val="24"/>
                <w:lang w:val="ru-RU"/>
              </w:rPr>
              <w:t>Наименование на оборудването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217E797F" w14:textId="77777777" w:rsidR="00C00ED5" w:rsidRPr="00C00ED5" w:rsidRDefault="00C00ED5" w:rsidP="006A66EE">
            <w:pPr>
              <w:pStyle w:val="TableParagraph"/>
              <w:spacing w:line="276" w:lineRule="auto"/>
              <w:ind w:left="0" w:right="-1"/>
              <w:jc w:val="both"/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C00ED5"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Количество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0C07D375" w14:textId="77777777" w:rsidR="00C00ED5" w:rsidRPr="00C00ED5" w:rsidRDefault="00C00ED5" w:rsidP="00C00ED5">
            <w:pPr>
              <w:ind w:right="284"/>
              <w:jc w:val="both"/>
              <w:rPr>
                <w:b/>
                <w:sz w:val="24"/>
                <w:szCs w:val="24"/>
              </w:rPr>
            </w:pPr>
            <w:r w:rsidRPr="00C00ED5">
              <w:rPr>
                <w:b/>
                <w:sz w:val="24"/>
                <w:szCs w:val="24"/>
              </w:rPr>
              <w:t xml:space="preserve">Минимални технически и/или функционални характеристики </w:t>
            </w:r>
          </w:p>
        </w:tc>
      </w:tr>
      <w:tr w:rsidR="00FC44E3" w14:paraId="150933D3" w14:textId="77777777" w:rsidTr="00B129B1">
        <w:trPr>
          <w:trHeight w:val="2671"/>
        </w:trPr>
        <w:tc>
          <w:tcPr>
            <w:tcW w:w="2302" w:type="dxa"/>
          </w:tcPr>
          <w:p w14:paraId="194B784E" w14:textId="77777777" w:rsidR="00B129B1" w:rsidRDefault="00B129B1" w:rsidP="00FC44E3">
            <w:pPr>
              <w:pStyle w:val="TableParagraph"/>
              <w:spacing w:line="276" w:lineRule="auto"/>
              <w:ind w:left="0" w:right="-1"/>
              <w:rPr>
                <w:szCs w:val="24"/>
                <w:lang w:val="ru-RU"/>
              </w:rPr>
            </w:pPr>
          </w:p>
          <w:p w14:paraId="7F5304F3" w14:textId="77777777" w:rsidR="00B129B1" w:rsidRDefault="00B129B1" w:rsidP="00FC44E3">
            <w:pPr>
              <w:pStyle w:val="TableParagraph"/>
              <w:spacing w:line="276" w:lineRule="auto"/>
              <w:ind w:left="0" w:right="-1"/>
              <w:rPr>
                <w:szCs w:val="24"/>
                <w:lang w:val="ru-RU"/>
              </w:rPr>
            </w:pPr>
          </w:p>
          <w:p w14:paraId="2EF1DC75" w14:textId="77777777" w:rsidR="00B129B1" w:rsidRDefault="00B129B1" w:rsidP="00FC44E3">
            <w:pPr>
              <w:pStyle w:val="TableParagraph"/>
              <w:spacing w:line="276" w:lineRule="auto"/>
              <w:ind w:left="0" w:right="-1"/>
              <w:rPr>
                <w:szCs w:val="24"/>
                <w:lang w:val="ru-RU"/>
              </w:rPr>
            </w:pPr>
          </w:p>
          <w:p w14:paraId="0FA349DA" w14:textId="77777777" w:rsidR="00B129B1" w:rsidRDefault="00B129B1" w:rsidP="00FC44E3">
            <w:pPr>
              <w:pStyle w:val="TableParagraph"/>
              <w:spacing w:line="276" w:lineRule="auto"/>
              <w:ind w:left="0" w:right="-1"/>
              <w:rPr>
                <w:szCs w:val="24"/>
                <w:lang w:val="ru-RU"/>
              </w:rPr>
            </w:pPr>
          </w:p>
          <w:p w14:paraId="0654DF67" w14:textId="77777777" w:rsidR="00FC44E3" w:rsidRPr="007927FD" w:rsidRDefault="00FC44E3" w:rsidP="00FC44E3">
            <w:pPr>
              <w:pStyle w:val="TableParagraph"/>
              <w:spacing w:line="276" w:lineRule="auto"/>
              <w:ind w:left="0" w:right="-1"/>
              <w:rPr>
                <w:b/>
                <w:sz w:val="24"/>
                <w:szCs w:val="24"/>
              </w:rPr>
            </w:pPr>
            <w:r>
              <w:rPr>
                <w:szCs w:val="24"/>
                <w:lang w:val="ru-RU"/>
              </w:rPr>
              <w:t>Система за енергиен мониторинг</w:t>
            </w:r>
          </w:p>
        </w:tc>
        <w:tc>
          <w:tcPr>
            <w:tcW w:w="1418" w:type="dxa"/>
          </w:tcPr>
          <w:p w14:paraId="010B3688" w14:textId="77777777" w:rsidR="00B129B1" w:rsidRDefault="00B129B1" w:rsidP="00FC44E3">
            <w:pPr>
              <w:pStyle w:val="TableParagraph"/>
              <w:spacing w:line="276" w:lineRule="auto"/>
              <w:ind w:left="0" w:right="-1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14:paraId="2637B728" w14:textId="77777777" w:rsidR="00B129B1" w:rsidRDefault="00B129B1" w:rsidP="00FC44E3">
            <w:pPr>
              <w:pStyle w:val="TableParagraph"/>
              <w:spacing w:line="276" w:lineRule="auto"/>
              <w:ind w:left="0" w:right="-1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14:paraId="427A3267" w14:textId="77777777" w:rsidR="00B129B1" w:rsidRDefault="00B129B1" w:rsidP="00FC44E3">
            <w:pPr>
              <w:pStyle w:val="TableParagraph"/>
              <w:spacing w:line="276" w:lineRule="auto"/>
              <w:ind w:left="0" w:right="-1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14:paraId="64EC7996" w14:textId="77777777" w:rsidR="00B129B1" w:rsidRDefault="00B129B1" w:rsidP="00FC44E3">
            <w:pPr>
              <w:pStyle w:val="TableParagraph"/>
              <w:spacing w:line="276" w:lineRule="auto"/>
              <w:ind w:left="0" w:right="-1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14:paraId="5F0161AE" w14:textId="77777777" w:rsidR="00FC44E3" w:rsidRPr="007927FD" w:rsidRDefault="00FC44E3" w:rsidP="00B129B1">
            <w:pPr>
              <w:pStyle w:val="TableParagraph"/>
              <w:spacing w:line="276" w:lineRule="auto"/>
              <w:ind w:left="0" w:right="-1"/>
              <w:jc w:val="center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804" w:type="dxa"/>
          </w:tcPr>
          <w:p w14:paraId="530D4985" w14:textId="77777777" w:rsidR="00FC44E3" w:rsidRPr="00EF15E5" w:rsidRDefault="00FC44E3" w:rsidP="00427D2C">
            <w:pPr>
              <w:spacing w:line="276" w:lineRule="auto"/>
              <w:ind w:left="141" w:right="284"/>
              <w:jc w:val="both"/>
              <w:rPr>
                <w:sz w:val="24"/>
                <w:szCs w:val="24"/>
              </w:rPr>
            </w:pPr>
            <w:r w:rsidRPr="00D20A8D">
              <w:rPr>
                <w:sz w:val="24"/>
                <w:szCs w:val="24"/>
              </w:rPr>
              <w:t>WEB базирана платформа (интерфейс)</w:t>
            </w:r>
          </w:p>
          <w:p w14:paraId="3FCA5014" w14:textId="77777777" w:rsidR="00FC44E3" w:rsidRPr="00D20A8D" w:rsidRDefault="00FC44E3" w:rsidP="00427D2C">
            <w:pPr>
              <w:spacing w:line="276" w:lineRule="auto"/>
              <w:ind w:left="141"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20A8D">
              <w:rPr>
                <w:sz w:val="24"/>
                <w:szCs w:val="24"/>
              </w:rPr>
              <w:t>истанционно наблюдение на потреблението на електроенергия в реално време</w:t>
            </w:r>
          </w:p>
          <w:p w14:paraId="4F6EE429" w14:textId="77777777" w:rsidR="00FC44E3" w:rsidRDefault="00DF52E6" w:rsidP="00427D2C">
            <w:pPr>
              <w:spacing w:line="276" w:lineRule="auto"/>
              <w:ind w:left="141"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FC44E3" w:rsidRPr="00D20A8D">
              <w:rPr>
                <w:sz w:val="24"/>
                <w:szCs w:val="24"/>
              </w:rPr>
              <w:t>аблични и графични справки за електропотреблението по консуматори - 24 часа в денонощието, 7 дни в седмицата;</w:t>
            </w:r>
          </w:p>
          <w:p w14:paraId="6C33CB03" w14:textId="77777777" w:rsidR="00FC44E3" w:rsidRPr="00D20A8D" w:rsidRDefault="00DF52E6" w:rsidP="00427D2C">
            <w:pPr>
              <w:spacing w:line="276" w:lineRule="auto"/>
              <w:ind w:left="141"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FC44E3" w:rsidRPr="00D20A8D">
              <w:rPr>
                <w:sz w:val="24"/>
                <w:szCs w:val="24"/>
              </w:rPr>
              <w:t>ктуализация на данните на всеки 5 секунди и запис на 1 минута;</w:t>
            </w:r>
          </w:p>
          <w:p w14:paraId="1A00354B" w14:textId="77777777" w:rsidR="00FC44E3" w:rsidRPr="007927FD" w:rsidRDefault="00DF52E6" w:rsidP="00427D2C">
            <w:pPr>
              <w:spacing w:line="276" w:lineRule="auto"/>
              <w:ind w:left="141" w:right="284"/>
              <w:jc w:val="both"/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</w:rPr>
              <w:t>А</w:t>
            </w:r>
            <w:r w:rsidR="00FC44E3" w:rsidRPr="00D20A8D">
              <w:rPr>
                <w:sz w:val="24"/>
                <w:szCs w:val="24"/>
              </w:rPr>
              <w:t xml:space="preserve">втоматизирани аларми по имейл при отклонение от обичайните стойности или прекъсване на ел. </w:t>
            </w:r>
            <w:r w:rsidR="00FC44E3">
              <w:rPr>
                <w:sz w:val="24"/>
                <w:szCs w:val="24"/>
              </w:rPr>
              <w:t>з</w:t>
            </w:r>
            <w:r w:rsidR="00FC44E3" w:rsidRPr="00D20A8D">
              <w:rPr>
                <w:sz w:val="24"/>
                <w:szCs w:val="24"/>
              </w:rPr>
              <w:t>ахранван</w:t>
            </w:r>
            <w:r w:rsidR="00FC44E3">
              <w:rPr>
                <w:sz w:val="24"/>
                <w:szCs w:val="24"/>
              </w:rPr>
              <w:t>ето</w:t>
            </w:r>
          </w:p>
        </w:tc>
      </w:tr>
    </w:tbl>
    <w:p w14:paraId="1D15D443" w14:textId="77777777" w:rsidR="00FC44E3" w:rsidRDefault="00FC44E3" w:rsidP="00FC44E3">
      <w:pPr>
        <w:spacing w:line="276" w:lineRule="auto"/>
        <w:ind w:right="-1"/>
        <w:jc w:val="both"/>
        <w:rPr>
          <w:b/>
          <w:bCs/>
          <w:iCs/>
        </w:rPr>
      </w:pPr>
    </w:p>
    <w:p w14:paraId="697CC110" w14:textId="77777777" w:rsidR="00B83E19" w:rsidRPr="00B83E19" w:rsidRDefault="00B83E19" w:rsidP="00B83E19">
      <w:pPr>
        <w:pStyle w:val="BodyText"/>
        <w:spacing w:line="276" w:lineRule="auto"/>
        <w:ind w:right="-1"/>
        <w:jc w:val="both"/>
      </w:pPr>
    </w:p>
    <w:p w14:paraId="720781E3" w14:textId="77777777" w:rsidR="00B83E19" w:rsidRPr="00B83E19" w:rsidRDefault="00B83E19" w:rsidP="00B83E19">
      <w:pPr>
        <w:pStyle w:val="BodyText"/>
        <w:spacing w:line="276" w:lineRule="auto"/>
        <w:ind w:right="-1"/>
        <w:jc w:val="both"/>
      </w:pPr>
      <w:r>
        <w:t>З</w:t>
      </w:r>
      <w:r w:rsidRPr="00B83E19">
        <w:t>а разглеждане се допускат всички оферти, които отговарят на минималните технически и функционални характеристики</w:t>
      </w:r>
      <w:r>
        <w:t>.</w:t>
      </w:r>
    </w:p>
    <w:p w14:paraId="250EE411" w14:textId="77777777" w:rsidR="00B83E19" w:rsidRPr="007927FD" w:rsidRDefault="00B83E19" w:rsidP="00B83E19">
      <w:pPr>
        <w:pStyle w:val="BodyText"/>
        <w:spacing w:line="276" w:lineRule="auto"/>
        <w:ind w:right="-1"/>
        <w:jc w:val="both"/>
      </w:pPr>
      <w:r w:rsidRPr="007927FD">
        <w:t xml:space="preserve">Оферта, която не покрива </w:t>
      </w:r>
      <w:r>
        <w:t xml:space="preserve">посочените по-горе </w:t>
      </w:r>
      <w:r w:rsidRPr="007927FD">
        <w:t>мини</w:t>
      </w:r>
      <w:r>
        <w:t>мални технически изисквания</w:t>
      </w:r>
      <w:r w:rsidRPr="007927FD">
        <w:t xml:space="preserve"> се отстранява от участие в процедурата.</w:t>
      </w:r>
    </w:p>
    <w:p w14:paraId="47502ABB" w14:textId="77777777" w:rsidR="00B83E19" w:rsidRDefault="00B83E19" w:rsidP="00FC44E3">
      <w:pPr>
        <w:spacing w:line="276" w:lineRule="auto"/>
        <w:ind w:right="-1"/>
        <w:jc w:val="both"/>
        <w:rPr>
          <w:b/>
          <w:bCs/>
          <w:iCs/>
        </w:rPr>
      </w:pPr>
    </w:p>
    <w:p w14:paraId="69841781" w14:textId="77777777" w:rsidR="00B83E19" w:rsidRDefault="00B83E19" w:rsidP="00FC44E3">
      <w:pPr>
        <w:spacing w:line="276" w:lineRule="auto"/>
        <w:ind w:right="-1"/>
        <w:jc w:val="both"/>
        <w:rPr>
          <w:b/>
          <w:bCs/>
          <w:iCs/>
        </w:rPr>
      </w:pPr>
    </w:p>
    <w:p w14:paraId="0B86AC53" w14:textId="77777777" w:rsidR="00B83E19" w:rsidRDefault="00B83E19">
      <w:pPr>
        <w:spacing w:line="276" w:lineRule="auto"/>
        <w:ind w:right="-1"/>
        <w:jc w:val="both"/>
        <w:rPr>
          <w:b/>
        </w:rPr>
      </w:pPr>
    </w:p>
    <w:sectPr w:rsidR="00B83E19" w:rsidSect="00B85583">
      <w:pgSz w:w="11910" w:h="16840" w:code="9"/>
      <w:pgMar w:top="3403" w:right="567" w:bottom="1298" w:left="851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41F29" w14:textId="77777777" w:rsidR="00FC44E3" w:rsidRDefault="00FC44E3">
      <w:r>
        <w:separator/>
      </w:r>
    </w:p>
  </w:endnote>
  <w:endnote w:type="continuationSeparator" w:id="0">
    <w:p w14:paraId="7B5AB80C" w14:textId="77777777" w:rsidR="00FC44E3" w:rsidRDefault="00FC4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F8C5" w14:textId="61A1261B" w:rsidR="00CE7B3D" w:rsidRDefault="00CE7B3D" w:rsidP="00CE7B3D">
    <w:pPr>
      <w:widowControl/>
      <w:adjustRightInd w:val="0"/>
      <w:jc w:val="center"/>
      <w:rPr>
        <w:rFonts w:ascii="Arial" w:eastAsiaTheme="minorHAnsi" w:hAnsi="Arial" w:cs="Arial"/>
        <w:i/>
        <w:color w:val="000000"/>
        <w:sz w:val="16"/>
        <w:szCs w:val="16"/>
      </w:rPr>
    </w:pPr>
    <w:r>
      <w:rPr>
        <w:rFonts w:ascii="Arial" w:eastAsiaTheme="minorHAnsi" w:hAnsi="Arial" w:cs="Arial"/>
        <w:i/>
        <w:color w:val="000000"/>
        <w:sz w:val="16"/>
        <w:szCs w:val="16"/>
      </w:rPr>
      <w:t>Проект</w:t>
    </w:r>
    <w:r w:rsidR="008F0909">
      <w:rPr>
        <w:rFonts w:ascii="Arial" w:eastAsiaTheme="minorHAnsi" w:hAnsi="Arial" w:cs="Arial"/>
        <w:i/>
        <w:color w:val="000000"/>
        <w:sz w:val="16"/>
        <w:szCs w:val="16"/>
      </w:rPr>
      <w:t>ът</w:t>
    </w:r>
    <w:r>
      <w:rPr>
        <w:rFonts w:ascii="Arial" w:eastAsiaTheme="minorHAnsi" w:hAnsi="Arial" w:cs="Arial"/>
        <w:i/>
        <w:color w:val="000000"/>
        <w:sz w:val="16"/>
        <w:szCs w:val="16"/>
      </w:rPr>
      <w:t xml:space="preserve"> се реализира с финансовата подкрепа на Исландия, Лихтенщайн и Норвегия по линия на Финансовия механизъм на Европейското икономическо пространство 2014-2021 по Програма ”Възобновяема енергия, енергийна ефективност, енергийна сигурност”</w:t>
    </w:r>
  </w:p>
  <w:sdt>
    <w:sdtPr>
      <w:id w:val="8211999"/>
      <w:docPartObj>
        <w:docPartGallery w:val="Page Numbers (Bottom of Page)"/>
        <w:docPartUnique/>
      </w:docPartObj>
    </w:sdtPr>
    <w:sdtEndPr/>
    <w:sdtContent>
      <w:sdt>
        <w:sdtPr>
          <w:id w:val="8212000"/>
          <w:docPartObj>
            <w:docPartGallery w:val="Page Numbers (Top of Page)"/>
            <w:docPartUnique/>
          </w:docPartObj>
        </w:sdtPr>
        <w:sdtEndPr/>
        <w:sdtContent>
          <w:p w14:paraId="19065DC8" w14:textId="77777777" w:rsidR="00FC44E3" w:rsidRDefault="00FE4747" w:rsidP="00492C3C">
            <w:pPr>
              <w:pStyle w:val="Footer"/>
              <w:jc w:val="right"/>
            </w:pPr>
            <w:r>
              <w:rPr>
                <w:b/>
                <w:sz w:val="24"/>
                <w:szCs w:val="24"/>
              </w:rPr>
              <w:fldChar w:fldCharType="begin"/>
            </w:r>
            <w:r w:rsidR="00FC44E3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04E3A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  <w:r w:rsidR="00FC44E3"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FC44E3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04E3A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24488EAF" w14:textId="77777777" w:rsidR="00FC44E3" w:rsidRDefault="00FC44E3" w:rsidP="00FE55EF">
    <w:pPr>
      <w:pStyle w:val="Default"/>
      <w:jc w:val="center"/>
      <w:rPr>
        <w:rFonts w:ascii="Arial" w:hAnsi="Arial" w:cs="Arial"/>
        <w:sz w:val="16"/>
        <w:szCs w:val="16"/>
      </w:rPr>
    </w:pPr>
  </w:p>
  <w:p w14:paraId="0E969EED" w14:textId="77777777" w:rsidR="00FC44E3" w:rsidRPr="0004670C" w:rsidRDefault="00FC44E3" w:rsidP="00046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D9450" w14:textId="77777777" w:rsidR="00FC44E3" w:rsidRDefault="00FC44E3">
      <w:r>
        <w:separator/>
      </w:r>
    </w:p>
  </w:footnote>
  <w:footnote w:type="continuationSeparator" w:id="0">
    <w:p w14:paraId="0E7749CC" w14:textId="77777777" w:rsidR="00FC44E3" w:rsidRDefault="00FC4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3DAAE" w14:textId="77777777" w:rsidR="00FC44E3" w:rsidRDefault="008F0909">
    <w:pPr>
      <w:pStyle w:val="BodyText"/>
      <w:spacing w:line="14" w:lineRule="auto"/>
      <w:rPr>
        <w:sz w:val="20"/>
      </w:rPr>
    </w:pPr>
    <w:r>
      <w:rPr>
        <w:noProof/>
        <w:sz w:val="20"/>
        <w:lang w:eastAsia="bg-BG"/>
      </w:rPr>
      <w:pict w14:anchorId="2D0137F1">
        <v:group id="_x0000_s4107" style="position:absolute;margin-left:-39.9pt;margin-top:-9.45pt;width:543.35pt;height:137.95pt;z-index:251658240" coordorigin="894,556" coordsize="10867,275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4108" type="#_x0000_t32" style="position:absolute;left:894;top:3315;width:10490;height:0" o:connectortype="straight"/>
          <v:group id="_x0000_s4109" style="position:absolute;left:1128;top:556;width:2921;height:1936" coordorigin="1128,556" coordsize="2921,19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s4110" type="#_x0000_t75" style="position:absolute;left:1128;top:556;width:2921;height:1562;visibility:visible">
              <v:imagedata r:id="rId1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111" type="#_x0000_t202" style="position:absolute;left:1490;top:2118;width:2199;height:374;mso-height-percent:200;mso-height-percent:200;mso-width-relative:margin;mso-height-relative:margin" stroked="f">
              <v:textbox style="mso-next-textbox:#_x0000_s4111">
                <w:txbxContent>
                  <w:p w14:paraId="22CBF444" w14:textId="77777777" w:rsidR="00FC44E3" w:rsidRPr="00E30061" w:rsidRDefault="008F0909" w:rsidP="00492C3C">
                    <w:hyperlink r:id="rId2" w:history="1">
                      <w:r w:rsidR="00FC44E3" w:rsidRPr="00644BCF">
                        <w:rPr>
                          <w:rStyle w:val="Hyperlink"/>
                          <w:sz w:val="20"/>
                        </w:rPr>
                        <w:t>www.eeagrants.bg</w:t>
                      </w:r>
                    </w:hyperlink>
                  </w:p>
                </w:txbxContent>
              </v:textbox>
            </v:shape>
          </v:group>
          <v:shape id="_x0000_s4112" type="#_x0000_t202" style="position:absolute;left:1874;top:2595;width:9015;height:631;mso-width-relative:margin;mso-height-relative:margin" filled="f" stroked="f">
            <v:textbox style="mso-next-textbox:#_x0000_s4112">
              <w:txbxContent>
                <w:p w14:paraId="4B6608A8" w14:textId="77777777" w:rsidR="00FC44E3" w:rsidRPr="006D66C9" w:rsidRDefault="00FC44E3" w:rsidP="00492C3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 w:rsidRPr="007615E1">
                    <w:rPr>
                      <w:rFonts w:ascii="Arial" w:hAnsi="Arial" w:cs="Arial"/>
                      <w:b/>
                      <w:bCs/>
                      <w:sz w:val="20"/>
                    </w:rPr>
                    <w:t xml:space="preserve">Проект  № </w:t>
                  </w:r>
                  <w:r w:rsidRPr="006D66C9">
                    <w:rPr>
                      <w:rFonts w:ascii="Arial" w:hAnsi="Arial" w:cs="Arial"/>
                      <w:b/>
                      <w:bCs/>
                      <w:sz w:val="20"/>
                    </w:rPr>
                    <w:t>BGENERGY-2.003-0003 „Подобряване на енергийната ефективност на М+С Хидравлик чрез изпълнение на мерки за енергийна ефективност”</w:t>
                  </w:r>
                </w:p>
              </w:txbxContent>
            </v:textbox>
          </v:shape>
          <v:shape id="_x0000_s4113" type="#_x0000_t202" style="position:absolute;left:3884;top:1378;width:7877;height:740;mso-width-relative:margin;mso-height-relative:margin" stroked="f">
            <v:textbox style="mso-next-textbox:#_x0000_s4113">
              <w:txbxContent>
                <w:p w14:paraId="1B907691" w14:textId="77777777" w:rsidR="00FC44E3" w:rsidRDefault="00FC44E3" w:rsidP="00492C3C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Програма „Възобновяема енергия, енергийна ефективност, енергийна сигурност“</w:t>
                  </w:r>
                </w:p>
                <w:p w14:paraId="1021543F" w14:textId="77777777" w:rsidR="00FC44E3" w:rsidRDefault="00FC44E3" w:rsidP="00492C3C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14:paraId="69A9B7DF" w14:textId="77777777" w:rsidR="00FC44E3" w:rsidRDefault="00FC44E3" w:rsidP="00492C3C">
                  <w:pPr>
                    <w:ind w:left="1416" w:firstLine="708"/>
                  </w:pPr>
                  <w:r w:rsidRPr="00D92125">
                    <w:rPr>
                      <w:rFonts w:ascii="Arial" w:hAnsi="Arial" w:cs="Arial"/>
                      <w:b/>
                      <w:sz w:val="18"/>
                      <w:szCs w:val="18"/>
                    </w:rPr>
                    <w:t>Министерство на енергетиката</w:t>
                  </w:r>
                  <w:r w:rsidRPr="00D92125">
                    <w:rPr>
                      <w:rFonts w:ascii="Arial" w:hAnsi="Arial" w:cs="Arial"/>
                      <w:b/>
                      <w:sz w:val="40"/>
                      <w:szCs w:val="40"/>
                    </w:rPr>
                    <w:t xml:space="preserve">  </w:t>
                  </w:r>
                </w:p>
                <w:p w14:paraId="2EFFCEB0" w14:textId="77777777" w:rsidR="00FC44E3" w:rsidRPr="00E30061" w:rsidRDefault="00FC44E3" w:rsidP="00492C3C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v:group>
      </w:pict>
    </w:r>
  </w:p>
  <w:p w14:paraId="36192D96" w14:textId="77777777" w:rsidR="00FC44E3" w:rsidRDefault="00FC44E3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hybridMultilevel"/>
    <w:tmpl w:val="7102C3E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hybridMultilevel"/>
    <w:tmpl w:val="9B50B0C6"/>
    <w:lvl w:ilvl="0" w:tplc="198201A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hybridMultilevel"/>
    <w:tmpl w:val="7A7A00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12"/>
    <w:multiLevelType w:val="hybridMultilevel"/>
    <w:tmpl w:val="7A741B8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16"/>
    <w:multiLevelType w:val="hybridMultilevel"/>
    <w:tmpl w:val="6F4C16EC"/>
    <w:lvl w:ilvl="0" w:tplc="E384E5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BA139E"/>
    <w:multiLevelType w:val="hybridMultilevel"/>
    <w:tmpl w:val="AA88D44C"/>
    <w:lvl w:ilvl="0" w:tplc="17661FBC">
      <w:start w:val="2"/>
      <w:numFmt w:val="decimal"/>
      <w:lvlText w:val="%1"/>
      <w:lvlJc w:val="left"/>
      <w:pPr>
        <w:ind w:left="43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06F505FC"/>
    <w:multiLevelType w:val="hybridMultilevel"/>
    <w:tmpl w:val="A43035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46C0">
      <w:numFmt w:val="bullet"/>
      <w:lvlText w:val="•"/>
      <w:lvlJc w:val="left"/>
      <w:pPr>
        <w:ind w:left="1965" w:hanging="885"/>
      </w:pPr>
      <w:rPr>
        <w:rFonts w:ascii="Times New Roman" w:eastAsia="Times New Roman" w:hAnsi="Times New Roman" w:cs="Times New Roman" w:hint="default"/>
        <w:sz w:val="28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B1BD2"/>
    <w:multiLevelType w:val="multilevel"/>
    <w:tmpl w:val="8F1C9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color w:val="auto"/>
      </w:rPr>
    </w:lvl>
  </w:abstractNum>
  <w:abstractNum w:abstractNumId="8" w15:restartNumberingAfterBreak="0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63962"/>
    <w:multiLevelType w:val="hybridMultilevel"/>
    <w:tmpl w:val="2B98F20E"/>
    <w:lvl w:ilvl="0" w:tplc="899237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F47D5"/>
    <w:multiLevelType w:val="hybridMultilevel"/>
    <w:tmpl w:val="ED0A1C6A"/>
    <w:lvl w:ilvl="0" w:tplc="8ACAE75A">
      <w:start w:val="1"/>
      <w:numFmt w:val="upperRoman"/>
      <w:lvlText w:val="%1."/>
      <w:lvlJc w:val="left"/>
      <w:pPr>
        <w:ind w:left="928" w:hanging="50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43A8CE0">
      <w:numFmt w:val="bullet"/>
      <w:lvlText w:val="•"/>
      <w:lvlJc w:val="left"/>
      <w:pPr>
        <w:ind w:left="7301" w:hanging="502"/>
      </w:pPr>
      <w:rPr>
        <w:rFonts w:hint="default"/>
        <w:lang w:val="bg-BG" w:eastAsia="en-US" w:bidi="ar-SA"/>
      </w:rPr>
    </w:lvl>
    <w:lvl w:ilvl="2" w:tplc="DABC215E">
      <w:numFmt w:val="bullet"/>
      <w:lvlText w:val="•"/>
      <w:lvlJc w:val="left"/>
      <w:pPr>
        <w:ind w:left="8083" w:hanging="502"/>
      </w:pPr>
      <w:rPr>
        <w:rFonts w:hint="default"/>
        <w:lang w:val="bg-BG" w:eastAsia="en-US" w:bidi="ar-SA"/>
      </w:rPr>
    </w:lvl>
    <w:lvl w:ilvl="3" w:tplc="6B225CC4">
      <w:numFmt w:val="bullet"/>
      <w:lvlText w:val="•"/>
      <w:lvlJc w:val="left"/>
      <w:pPr>
        <w:ind w:left="8865" w:hanging="502"/>
      </w:pPr>
      <w:rPr>
        <w:rFonts w:hint="default"/>
        <w:lang w:val="bg-BG" w:eastAsia="en-US" w:bidi="ar-SA"/>
      </w:rPr>
    </w:lvl>
    <w:lvl w:ilvl="4" w:tplc="2084BD5C">
      <w:numFmt w:val="bullet"/>
      <w:lvlText w:val="•"/>
      <w:lvlJc w:val="left"/>
      <w:pPr>
        <w:ind w:left="9647" w:hanging="502"/>
      </w:pPr>
      <w:rPr>
        <w:rFonts w:hint="default"/>
        <w:lang w:val="bg-BG" w:eastAsia="en-US" w:bidi="ar-SA"/>
      </w:rPr>
    </w:lvl>
    <w:lvl w:ilvl="5" w:tplc="E674755E">
      <w:numFmt w:val="bullet"/>
      <w:lvlText w:val="•"/>
      <w:lvlJc w:val="left"/>
      <w:pPr>
        <w:ind w:left="10429" w:hanging="502"/>
      </w:pPr>
      <w:rPr>
        <w:rFonts w:hint="default"/>
        <w:lang w:val="bg-BG" w:eastAsia="en-US" w:bidi="ar-SA"/>
      </w:rPr>
    </w:lvl>
    <w:lvl w:ilvl="6" w:tplc="0FD6FCCE">
      <w:numFmt w:val="bullet"/>
      <w:lvlText w:val="•"/>
      <w:lvlJc w:val="left"/>
      <w:pPr>
        <w:ind w:left="11211" w:hanging="502"/>
      </w:pPr>
      <w:rPr>
        <w:rFonts w:hint="default"/>
        <w:lang w:val="bg-BG" w:eastAsia="en-US" w:bidi="ar-SA"/>
      </w:rPr>
    </w:lvl>
    <w:lvl w:ilvl="7" w:tplc="3822E09C">
      <w:numFmt w:val="bullet"/>
      <w:lvlText w:val="•"/>
      <w:lvlJc w:val="left"/>
      <w:pPr>
        <w:ind w:left="11992" w:hanging="502"/>
      </w:pPr>
      <w:rPr>
        <w:rFonts w:hint="default"/>
        <w:lang w:val="bg-BG" w:eastAsia="en-US" w:bidi="ar-SA"/>
      </w:rPr>
    </w:lvl>
    <w:lvl w:ilvl="8" w:tplc="5FAE018A">
      <w:numFmt w:val="bullet"/>
      <w:lvlText w:val="•"/>
      <w:lvlJc w:val="left"/>
      <w:pPr>
        <w:ind w:left="12774" w:hanging="502"/>
      </w:pPr>
      <w:rPr>
        <w:rFonts w:hint="default"/>
        <w:lang w:val="bg-BG" w:eastAsia="en-US" w:bidi="ar-SA"/>
      </w:rPr>
    </w:lvl>
  </w:abstractNum>
  <w:abstractNum w:abstractNumId="11" w15:restartNumberingAfterBreak="0">
    <w:nsid w:val="37A316EA"/>
    <w:multiLevelType w:val="hybridMultilevel"/>
    <w:tmpl w:val="A394133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FE03BD5"/>
    <w:multiLevelType w:val="hybridMultilevel"/>
    <w:tmpl w:val="A7DE7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E6202"/>
    <w:multiLevelType w:val="hybridMultilevel"/>
    <w:tmpl w:val="52F60F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426C0C"/>
    <w:multiLevelType w:val="hybridMultilevel"/>
    <w:tmpl w:val="BA5AAA7E"/>
    <w:lvl w:ilvl="0" w:tplc="0402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20005">
      <w:start w:val="1"/>
      <w:numFmt w:val="bullet"/>
      <w:lvlRestart w:val="0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20001">
      <w:start w:val="1"/>
      <w:numFmt w:val="bullet"/>
      <w:lvlRestart w:val="0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20003">
      <w:start w:val="1"/>
      <w:numFmt w:val="bullet"/>
      <w:lvlRestart w:val="0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Restart w:val="0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20001">
      <w:start w:val="1"/>
      <w:numFmt w:val="bullet"/>
      <w:lvlRestart w:val="0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20003">
      <w:start w:val="1"/>
      <w:numFmt w:val="bullet"/>
      <w:lvlRestart w:val="0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Restart w:val="0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5" w15:restartNumberingAfterBreak="0">
    <w:nsid w:val="62616167"/>
    <w:multiLevelType w:val="hybridMultilevel"/>
    <w:tmpl w:val="D5ACAE1C"/>
    <w:lvl w:ilvl="0" w:tplc="FF4CA406">
      <w:numFmt w:val="bullet"/>
      <w:lvlText w:val=""/>
      <w:lvlJc w:val="left"/>
      <w:pPr>
        <w:ind w:left="1644" w:hanging="348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1BE8F018">
      <w:numFmt w:val="bullet"/>
      <w:lvlText w:val="•"/>
      <w:lvlJc w:val="left"/>
      <w:pPr>
        <w:ind w:left="2909" w:hanging="348"/>
      </w:pPr>
      <w:rPr>
        <w:rFonts w:hint="default"/>
        <w:lang w:val="bg-BG" w:eastAsia="en-US" w:bidi="ar-SA"/>
      </w:rPr>
    </w:lvl>
    <w:lvl w:ilvl="2" w:tplc="6C9029E2">
      <w:numFmt w:val="bullet"/>
      <w:lvlText w:val="•"/>
      <w:lvlJc w:val="left"/>
      <w:pPr>
        <w:ind w:left="4179" w:hanging="348"/>
      </w:pPr>
      <w:rPr>
        <w:rFonts w:hint="default"/>
        <w:lang w:val="bg-BG" w:eastAsia="en-US" w:bidi="ar-SA"/>
      </w:rPr>
    </w:lvl>
    <w:lvl w:ilvl="3" w:tplc="2040B76E">
      <w:numFmt w:val="bullet"/>
      <w:lvlText w:val="•"/>
      <w:lvlJc w:val="left"/>
      <w:pPr>
        <w:ind w:left="5449" w:hanging="348"/>
      </w:pPr>
      <w:rPr>
        <w:rFonts w:hint="default"/>
        <w:lang w:val="bg-BG" w:eastAsia="en-US" w:bidi="ar-SA"/>
      </w:rPr>
    </w:lvl>
    <w:lvl w:ilvl="4" w:tplc="908AA656">
      <w:numFmt w:val="bullet"/>
      <w:lvlText w:val="•"/>
      <w:lvlJc w:val="left"/>
      <w:pPr>
        <w:ind w:left="6719" w:hanging="348"/>
      </w:pPr>
      <w:rPr>
        <w:rFonts w:hint="default"/>
        <w:lang w:val="bg-BG" w:eastAsia="en-US" w:bidi="ar-SA"/>
      </w:rPr>
    </w:lvl>
    <w:lvl w:ilvl="5" w:tplc="DFFC6EC0">
      <w:numFmt w:val="bullet"/>
      <w:lvlText w:val="•"/>
      <w:lvlJc w:val="left"/>
      <w:pPr>
        <w:ind w:left="7989" w:hanging="348"/>
      </w:pPr>
      <w:rPr>
        <w:rFonts w:hint="default"/>
        <w:lang w:val="bg-BG" w:eastAsia="en-US" w:bidi="ar-SA"/>
      </w:rPr>
    </w:lvl>
    <w:lvl w:ilvl="6" w:tplc="1FFC82BE">
      <w:numFmt w:val="bullet"/>
      <w:lvlText w:val="•"/>
      <w:lvlJc w:val="left"/>
      <w:pPr>
        <w:ind w:left="9259" w:hanging="348"/>
      </w:pPr>
      <w:rPr>
        <w:rFonts w:hint="default"/>
        <w:lang w:val="bg-BG" w:eastAsia="en-US" w:bidi="ar-SA"/>
      </w:rPr>
    </w:lvl>
    <w:lvl w:ilvl="7" w:tplc="386CFC8C">
      <w:numFmt w:val="bullet"/>
      <w:lvlText w:val="•"/>
      <w:lvlJc w:val="left"/>
      <w:pPr>
        <w:ind w:left="10528" w:hanging="348"/>
      </w:pPr>
      <w:rPr>
        <w:rFonts w:hint="default"/>
        <w:lang w:val="bg-BG" w:eastAsia="en-US" w:bidi="ar-SA"/>
      </w:rPr>
    </w:lvl>
    <w:lvl w:ilvl="8" w:tplc="1076BB34">
      <w:numFmt w:val="bullet"/>
      <w:lvlText w:val="•"/>
      <w:lvlJc w:val="left"/>
      <w:pPr>
        <w:ind w:left="11798" w:hanging="348"/>
      </w:pPr>
      <w:rPr>
        <w:rFonts w:hint="default"/>
        <w:lang w:val="bg-BG" w:eastAsia="en-US" w:bidi="ar-SA"/>
      </w:rPr>
    </w:lvl>
  </w:abstractNum>
  <w:abstractNum w:abstractNumId="16" w15:restartNumberingAfterBreak="0">
    <w:nsid w:val="686D71FE"/>
    <w:multiLevelType w:val="hybridMultilevel"/>
    <w:tmpl w:val="AE268F96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97171"/>
    <w:multiLevelType w:val="hybridMultilevel"/>
    <w:tmpl w:val="8800D8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D0F80"/>
    <w:multiLevelType w:val="hybridMultilevel"/>
    <w:tmpl w:val="779ACD66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BA578F"/>
    <w:multiLevelType w:val="hybridMultilevel"/>
    <w:tmpl w:val="A80C55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E34055"/>
    <w:multiLevelType w:val="hybridMultilevel"/>
    <w:tmpl w:val="8D206C08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0497637">
    <w:abstractNumId w:val="15"/>
  </w:num>
  <w:num w:numId="2" w16cid:durableId="1970816034">
    <w:abstractNumId w:val="10"/>
  </w:num>
  <w:num w:numId="3" w16cid:durableId="685639120">
    <w:abstractNumId w:val="0"/>
  </w:num>
  <w:num w:numId="4" w16cid:durableId="1110979445">
    <w:abstractNumId w:val="2"/>
  </w:num>
  <w:num w:numId="5" w16cid:durableId="1240211138">
    <w:abstractNumId w:val="3"/>
  </w:num>
  <w:num w:numId="6" w16cid:durableId="499194560">
    <w:abstractNumId w:val="5"/>
  </w:num>
  <w:num w:numId="7" w16cid:durableId="1855463079">
    <w:abstractNumId w:val="6"/>
  </w:num>
  <w:num w:numId="8" w16cid:durableId="375013363">
    <w:abstractNumId w:val="17"/>
  </w:num>
  <w:num w:numId="9" w16cid:durableId="1092043230">
    <w:abstractNumId w:val="19"/>
  </w:num>
  <w:num w:numId="10" w16cid:durableId="88744988">
    <w:abstractNumId w:val="14"/>
  </w:num>
  <w:num w:numId="11" w16cid:durableId="1369529787">
    <w:abstractNumId w:val="4"/>
  </w:num>
  <w:num w:numId="12" w16cid:durableId="623577644">
    <w:abstractNumId w:val="8"/>
  </w:num>
  <w:num w:numId="13" w16cid:durableId="63112231">
    <w:abstractNumId w:val="12"/>
  </w:num>
  <w:num w:numId="14" w16cid:durableId="1444112542">
    <w:abstractNumId w:val="11"/>
  </w:num>
  <w:num w:numId="15" w16cid:durableId="756826938">
    <w:abstractNumId w:val="13"/>
  </w:num>
  <w:num w:numId="16" w16cid:durableId="1674602555">
    <w:abstractNumId w:val="1"/>
  </w:num>
  <w:num w:numId="17" w16cid:durableId="1055162335">
    <w:abstractNumId w:val="18"/>
  </w:num>
  <w:num w:numId="18" w16cid:durableId="1449621750">
    <w:abstractNumId w:val="20"/>
  </w:num>
  <w:num w:numId="19" w16cid:durableId="1809854395">
    <w:abstractNumId w:val="16"/>
  </w:num>
  <w:num w:numId="20" w16cid:durableId="2017733897">
    <w:abstractNumId w:val="7"/>
  </w:num>
  <w:num w:numId="21" w16cid:durableId="23424647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115"/>
    <o:shapelayout v:ext="edit">
      <o:idmap v:ext="edit" data="4"/>
      <o:rules v:ext="edit">
        <o:r id="V:Rule2" type="connector" idref="#_x0000_s4108"/>
      </o:rules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7C20"/>
    <w:rsid w:val="00011D16"/>
    <w:rsid w:val="00015DD0"/>
    <w:rsid w:val="0002064A"/>
    <w:rsid w:val="00033EAA"/>
    <w:rsid w:val="00040B29"/>
    <w:rsid w:val="0004670C"/>
    <w:rsid w:val="00084F3E"/>
    <w:rsid w:val="000936CB"/>
    <w:rsid w:val="000A3082"/>
    <w:rsid w:val="000A675C"/>
    <w:rsid w:val="000C7AB7"/>
    <w:rsid w:val="000D18D6"/>
    <w:rsid w:val="000D3EF4"/>
    <w:rsid w:val="000D7164"/>
    <w:rsid w:val="000E0D03"/>
    <w:rsid w:val="000F6294"/>
    <w:rsid w:val="00100004"/>
    <w:rsid w:val="00102BC6"/>
    <w:rsid w:val="00113658"/>
    <w:rsid w:val="001162DE"/>
    <w:rsid w:val="0013291C"/>
    <w:rsid w:val="001330EC"/>
    <w:rsid w:val="00136758"/>
    <w:rsid w:val="001372A3"/>
    <w:rsid w:val="001515C2"/>
    <w:rsid w:val="001679C9"/>
    <w:rsid w:val="00194DFC"/>
    <w:rsid w:val="001A0969"/>
    <w:rsid w:val="001D2049"/>
    <w:rsid w:val="001E500D"/>
    <w:rsid w:val="00200CD2"/>
    <w:rsid w:val="00210195"/>
    <w:rsid w:val="00212476"/>
    <w:rsid w:val="002232D6"/>
    <w:rsid w:val="002360FB"/>
    <w:rsid w:val="002378D8"/>
    <w:rsid w:val="00247309"/>
    <w:rsid w:val="00256491"/>
    <w:rsid w:val="00263875"/>
    <w:rsid w:val="0027026A"/>
    <w:rsid w:val="0028182E"/>
    <w:rsid w:val="00291461"/>
    <w:rsid w:val="00292EFD"/>
    <w:rsid w:val="0029313F"/>
    <w:rsid w:val="002B45A9"/>
    <w:rsid w:val="002C3B21"/>
    <w:rsid w:val="002C7109"/>
    <w:rsid w:val="002D19B1"/>
    <w:rsid w:val="002D3C81"/>
    <w:rsid w:val="003073CD"/>
    <w:rsid w:val="00311D01"/>
    <w:rsid w:val="00314C0C"/>
    <w:rsid w:val="003278B1"/>
    <w:rsid w:val="003349B7"/>
    <w:rsid w:val="00336D43"/>
    <w:rsid w:val="00352EF0"/>
    <w:rsid w:val="003778B1"/>
    <w:rsid w:val="003814E7"/>
    <w:rsid w:val="00385E17"/>
    <w:rsid w:val="003916B3"/>
    <w:rsid w:val="003963C3"/>
    <w:rsid w:val="003C1B32"/>
    <w:rsid w:val="003F6FF7"/>
    <w:rsid w:val="004011CA"/>
    <w:rsid w:val="00427D2C"/>
    <w:rsid w:val="00492C3C"/>
    <w:rsid w:val="004B02A9"/>
    <w:rsid w:val="004B0D35"/>
    <w:rsid w:val="004B4A83"/>
    <w:rsid w:val="004C0586"/>
    <w:rsid w:val="004D4D83"/>
    <w:rsid w:val="004E26D1"/>
    <w:rsid w:val="004F4045"/>
    <w:rsid w:val="00510517"/>
    <w:rsid w:val="00532ADE"/>
    <w:rsid w:val="005464D3"/>
    <w:rsid w:val="00566E71"/>
    <w:rsid w:val="005A75BF"/>
    <w:rsid w:val="005B2AA1"/>
    <w:rsid w:val="005B6DAB"/>
    <w:rsid w:val="005C5030"/>
    <w:rsid w:val="00607D00"/>
    <w:rsid w:val="00621CA1"/>
    <w:rsid w:val="00624741"/>
    <w:rsid w:val="00624996"/>
    <w:rsid w:val="006323D5"/>
    <w:rsid w:val="006372F3"/>
    <w:rsid w:val="00662426"/>
    <w:rsid w:val="00675233"/>
    <w:rsid w:val="00686B44"/>
    <w:rsid w:val="00694AB9"/>
    <w:rsid w:val="006A33C3"/>
    <w:rsid w:val="006B2C23"/>
    <w:rsid w:val="006B5D07"/>
    <w:rsid w:val="006C3354"/>
    <w:rsid w:val="006C4F86"/>
    <w:rsid w:val="006C7850"/>
    <w:rsid w:val="006D7C20"/>
    <w:rsid w:val="006E5885"/>
    <w:rsid w:val="006E588B"/>
    <w:rsid w:val="006F5622"/>
    <w:rsid w:val="00714167"/>
    <w:rsid w:val="0074759F"/>
    <w:rsid w:val="00750A18"/>
    <w:rsid w:val="0075614E"/>
    <w:rsid w:val="007567C7"/>
    <w:rsid w:val="00764D4A"/>
    <w:rsid w:val="00766085"/>
    <w:rsid w:val="00770CB7"/>
    <w:rsid w:val="00773D68"/>
    <w:rsid w:val="00782966"/>
    <w:rsid w:val="007927FD"/>
    <w:rsid w:val="007A6F16"/>
    <w:rsid w:val="007B770C"/>
    <w:rsid w:val="007D47CC"/>
    <w:rsid w:val="00802F24"/>
    <w:rsid w:val="00823528"/>
    <w:rsid w:val="0082466F"/>
    <w:rsid w:val="00825423"/>
    <w:rsid w:val="008315A1"/>
    <w:rsid w:val="00837784"/>
    <w:rsid w:val="00841724"/>
    <w:rsid w:val="008506C9"/>
    <w:rsid w:val="00863732"/>
    <w:rsid w:val="008969FA"/>
    <w:rsid w:val="008A1A3B"/>
    <w:rsid w:val="008C0EEF"/>
    <w:rsid w:val="008E21D0"/>
    <w:rsid w:val="008E625C"/>
    <w:rsid w:val="008F0909"/>
    <w:rsid w:val="00902778"/>
    <w:rsid w:val="009201E1"/>
    <w:rsid w:val="00935A97"/>
    <w:rsid w:val="00935AFB"/>
    <w:rsid w:val="00942A96"/>
    <w:rsid w:val="0095260D"/>
    <w:rsid w:val="0096061E"/>
    <w:rsid w:val="00966D0A"/>
    <w:rsid w:val="00980747"/>
    <w:rsid w:val="0098575E"/>
    <w:rsid w:val="00986619"/>
    <w:rsid w:val="009B36E2"/>
    <w:rsid w:val="009C71B1"/>
    <w:rsid w:val="00A156F1"/>
    <w:rsid w:val="00A51D01"/>
    <w:rsid w:val="00A632FC"/>
    <w:rsid w:val="00AC660B"/>
    <w:rsid w:val="00AD29D1"/>
    <w:rsid w:val="00AD6E94"/>
    <w:rsid w:val="00B003E6"/>
    <w:rsid w:val="00B0396D"/>
    <w:rsid w:val="00B129B1"/>
    <w:rsid w:val="00B20308"/>
    <w:rsid w:val="00B21EC7"/>
    <w:rsid w:val="00B30421"/>
    <w:rsid w:val="00B475F4"/>
    <w:rsid w:val="00B72A96"/>
    <w:rsid w:val="00B73120"/>
    <w:rsid w:val="00B74A4C"/>
    <w:rsid w:val="00B83E19"/>
    <w:rsid w:val="00B85583"/>
    <w:rsid w:val="00B93EEA"/>
    <w:rsid w:val="00BA219B"/>
    <w:rsid w:val="00BC4120"/>
    <w:rsid w:val="00BD0ADF"/>
    <w:rsid w:val="00BD2E7E"/>
    <w:rsid w:val="00BD33AE"/>
    <w:rsid w:val="00BE1A08"/>
    <w:rsid w:val="00BE551A"/>
    <w:rsid w:val="00BE7AEB"/>
    <w:rsid w:val="00BF2640"/>
    <w:rsid w:val="00C00ED5"/>
    <w:rsid w:val="00C0580E"/>
    <w:rsid w:val="00C11016"/>
    <w:rsid w:val="00C471FA"/>
    <w:rsid w:val="00C52E59"/>
    <w:rsid w:val="00C61BAD"/>
    <w:rsid w:val="00C72DA6"/>
    <w:rsid w:val="00C75587"/>
    <w:rsid w:val="00C8049A"/>
    <w:rsid w:val="00C84C5A"/>
    <w:rsid w:val="00C968CB"/>
    <w:rsid w:val="00CA7F05"/>
    <w:rsid w:val="00CC189D"/>
    <w:rsid w:val="00CC5CE4"/>
    <w:rsid w:val="00CD0B31"/>
    <w:rsid w:val="00CE0B84"/>
    <w:rsid w:val="00CE7B3D"/>
    <w:rsid w:val="00D04E3A"/>
    <w:rsid w:val="00D05005"/>
    <w:rsid w:val="00D06081"/>
    <w:rsid w:val="00D20A8D"/>
    <w:rsid w:val="00D330A9"/>
    <w:rsid w:val="00D56933"/>
    <w:rsid w:val="00D57645"/>
    <w:rsid w:val="00D76835"/>
    <w:rsid w:val="00D854C5"/>
    <w:rsid w:val="00D94664"/>
    <w:rsid w:val="00DB2CD1"/>
    <w:rsid w:val="00DC3040"/>
    <w:rsid w:val="00DD1EB7"/>
    <w:rsid w:val="00DD5F44"/>
    <w:rsid w:val="00DE630F"/>
    <w:rsid w:val="00DF158F"/>
    <w:rsid w:val="00DF3259"/>
    <w:rsid w:val="00DF3FBB"/>
    <w:rsid w:val="00DF52E6"/>
    <w:rsid w:val="00E07E4F"/>
    <w:rsid w:val="00E10DA5"/>
    <w:rsid w:val="00E23E26"/>
    <w:rsid w:val="00E25323"/>
    <w:rsid w:val="00E3573D"/>
    <w:rsid w:val="00E402F0"/>
    <w:rsid w:val="00E40799"/>
    <w:rsid w:val="00E4351E"/>
    <w:rsid w:val="00E62E42"/>
    <w:rsid w:val="00E63458"/>
    <w:rsid w:val="00E77443"/>
    <w:rsid w:val="00E77C1D"/>
    <w:rsid w:val="00E851CF"/>
    <w:rsid w:val="00E86949"/>
    <w:rsid w:val="00E96D99"/>
    <w:rsid w:val="00EA7C80"/>
    <w:rsid w:val="00EB1543"/>
    <w:rsid w:val="00EB3EAF"/>
    <w:rsid w:val="00EB415F"/>
    <w:rsid w:val="00EC1FFF"/>
    <w:rsid w:val="00EC6429"/>
    <w:rsid w:val="00ED03E0"/>
    <w:rsid w:val="00EE432D"/>
    <w:rsid w:val="00EF15E5"/>
    <w:rsid w:val="00EF239D"/>
    <w:rsid w:val="00F045D4"/>
    <w:rsid w:val="00F06B32"/>
    <w:rsid w:val="00F141D9"/>
    <w:rsid w:val="00F3095D"/>
    <w:rsid w:val="00F30CE9"/>
    <w:rsid w:val="00F46F86"/>
    <w:rsid w:val="00F50FAE"/>
    <w:rsid w:val="00F552D1"/>
    <w:rsid w:val="00F72401"/>
    <w:rsid w:val="00F932E4"/>
    <w:rsid w:val="00F9789F"/>
    <w:rsid w:val="00FC44E3"/>
    <w:rsid w:val="00FD046B"/>
    <w:rsid w:val="00FD72D1"/>
    <w:rsid w:val="00FE1841"/>
    <w:rsid w:val="00FE35DD"/>
    <w:rsid w:val="00FE4747"/>
    <w:rsid w:val="00FE55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15"/>
    <o:shapelayout v:ext="edit">
      <o:idmap v:ext="edit" data="1"/>
    </o:shapelayout>
  </w:shapeDefaults>
  <w:decimalSymbol w:val="."/>
  <w:listSeparator w:val=";"/>
  <w14:docId w14:val="5DF738BC"/>
  <w15:docId w15:val="{A12E8192-3306-488F-9050-CEC4500BA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D72D1"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rsid w:val="00FD72D1"/>
    <w:pPr>
      <w:ind w:left="2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D72D1"/>
    <w:rPr>
      <w:sz w:val="24"/>
      <w:szCs w:val="24"/>
    </w:rPr>
  </w:style>
  <w:style w:type="paragraph" w:styleId="Title">
    <w:name w:val="Title"/>
    <w:basedOn w:val="Normal"/>
    <w:uiPriority w:val="1"/>
    <w:qFormat/>
    <w:rsid w:val="00FD72D1"/>
    <w:pPr>
      <w:spacing w:before="81"/>
      <w:ind w:left="333" w:right="240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rsid w:val="00FD72D1"/>
    <w:pPr>
      <w:ind w:left="1632" w:hanging="349"/>
    </w:pPr>
  </w:style>
  <w:style w:type="paragraph" w:customStyle="1" w:styleId="TableParagraph">
    <w:name w:val="Table Paragraph"/>
    <w:basedOn w:val="Normal"/>
    <w:uiPriority w:val="1"/>
    <w:qFormat/>
    <w:rsid w:val="00FD72D1"/>
    <w:pPr>
      <w:ind w:left="110"/>
    </w:pPr>
  </w:style>
  <w:style w:type="paragraph" w:styleId="Header">
    <w:name w:val="header"/>
    <w:basedOn w:val="Normal"/>
    <w:link w:val="HeaderChar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32E4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32E4"/>
    <w:rPr>
      <w:rFonts w:ascii="Times New Roman" w:eastAsia="Times New Roman" w:hAnsi="Times New Roman" w:cs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1"/>
    <w:rsid w:val="00B73120"/>
    <w:rPr>
      <w:rFonts w:ascii="Times New Roman" w:eastAsia="Times New Roman" w:hAnsi="Times New Roman" w:cs="Times New Roman"/>
      <w:sz w:val="24"/>
      <w:szCs w:val="24"/>
      <w:lang w:val="bg-BG"/>
    </w:rPr>
  </w:style>
  <w:style w:type="paragraph" w:customStyle="1" w:styleId="Default">
    <w:name w:val="Default"/>
    <w:rsid w:val="00194DFC"/>
    <w:pPr>
      <w:widowControl/>
      <w:adjustRightInd w:val="0"/>
    </w:pPr>
    <w:rPr>
      <w:rFonts w:ascii="Franklin Gothic Book" w:hAnsi="Franklin Gothic Book" w:cs="Franklin Gothic Book"/>
      <w:color w:val="000000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5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5EF"/>
    <w:rPr>
      <w:rFonts w:ascii="Tahoma" w:eastAsia="Times New Roman" w:hAnsi="Tahoma" w:cs="Tahoma"/>
      <w:sz w:val="16"/>
      <w:szCs w:val="16"/>
      <w:lang w:val="bg-BG"/>
    </w:rPr>
  </w:style>
  <w:style w:type="character" w:styleId="Hyperlink">
    <w:name w:val="Hyperlink"/>
    <w:rsid w:val="00492C3C"/>
    <w:rPr>
      <w:color w:val="0000FF"/>
      <w:u w:val="single"/>
    </w:rPr>
  </w:style>
  <w:style w:type="character" w:customStyle="1" w:styleId="FontStyle51">
    <w:name w:val="Font Style51"/>
    <w:rsid w:val="00C471FA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5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eagrants.bg" TargetMode="External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3</Pages>
  <Words>661</Words>
  <Characters>3770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Albena Caneva</cp:lastModifiedBy>
  <cp:revision>19</cp:revision>
  <dcterms:created xsi:type="dcterms:W3CDTF">2023-05-03T06:40:00Z</dcterms:created>
  <dcterms:modified xsi:type="dcterms:W3CDTF">2023-06-27T05:11:00Z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2022-02-14T00:00:00Z</vt:filetime>
  </property>
</Properties>
</file>